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0A0" w:rsidRPr="000A0459" w:rsidRDefault="006100A0" w:rsidP="006100A0">
      <w:pPr>
        <w:jc w:val="center"/>
        <w:rPr>
          <w:b/>
        </w:rPr>
      </w:pPr>
      <w:r w:rsidRPr="000A0459">
        <w:rPr>
          <w:b/>
        </w:rPr>
        <w:t>PHỤ LỤC 2</w:t>
      </w:r>
    </w:p>
    <w:p w:rsidR="006100A0" w:rsidRPr="000A0459" w:rsidRDefault="006100A0" w:rsidP="006100A0">
      <w:pPr>
        <w:jc w:val="center"/>
      </w:pPr>
      <w:r w:rsidRPr="000A0459">
        <w:rPr>
          <w:b/>
        </w:rPr>
        <w:t xml:space="preserve">CÁC NHIỆM VỤ CHỦ YẾU THỰC HIỆN KẾ HOẠCH PHÁT TRIỂN KINH TẾ - XÃ HỘI VÀ DỰ TOÁN NSNN HUYỆN QUẢNG TRẠCH NĂM </w:t>
      </w:r>
      <w:r w:rsidR="001532FF" w:rsidRPr="000A0459">
        <w:rPr>
          <w:b/>
        </w:rPr>
        <w:t>2023</w:t>
      </w:r>
    </w:p>
    <w:p w:rsidR="006100A0" w:rsidRPr="000A0459" w:rsidRDefault="006100A0" w:rsidP="006100A0">
      <w:pPr>
        <w:jc w:val="center"/>
        <w:rPr>
          <w:i/>
        </w:rPr>
      </w:pPr>
      <w:r w:rsidRPr="000A0459">
        <w:rPr>
          <w:i/>
        </w:rPr>
        <w:t xml:space="preserve">(Kèm theo Kế hoạch số </w:t>
      </w:r>
      <w:r w:rsidR="0090785B" w:rsidRPr="000A0459">
        <w:rPr>
          <w:i/>
        </w:rPr>
        <w:t xml:space="preserve">        /KH-UBND ngày       /         </w:t>
      </w:r>
      <w:r w:rsidRPr="000A0459">
        <w:rPr>
          <w:i/>
        </w:rPr>
        <w:t>/</w:t>
      </w:r>
      <w:r w:rsidR="001532FF" w:rsidRPr="000A0459">
        <w:rPr>
          <w:i/>
        </w:rPr>
        <w:t>2023</w:t>
      </w:r>
      <w:r w:rsidRPr="000A0459">
        <w:rPr>
          <w:i/>
        </w:rPr>
        <w:t xml:space="preserve"> của UBND huyện Quảng Trạch)</w:t>
      </w:r>
    </w:p>
    <w:tbl>
      <w:tblPr>
        <w:tblStyle w:val="TableGrid"/>
        <w:tblW w:w="14992" w:type="dxa"/>
        <w:tblLook w:val="04A0"/>
      </w:tblPr>
      <w:tblGrid>
        <w:gridCol w:w="817"/>
        <w:gridCol w:w="6804"/>
        <w:gridCol w:w="1843"/>
        <w:gridCol w:w="3969"/>
        <w:gridCol w:w="1559"/>
      </w:tblGrid>
      <w:tr w:rsidR="0090785B" w:rsidRPr="000A0459" w:rsidTr="006F074B">
        <w:trPr>
          <w:tblHeader/>
        </w:trPr>
        <w:tc>
          <w:tcPr>
            <w:tcW w:w="817" w:type="dxa"/>
          </w:tcPr>
          <w:p w:rsidR="006100A0" w:rsidRPr="000A0459" w:rsidRDefault="006100A0" w:rsidP="006100A0">
            <w:pPr>
              <w:jc w:val="center"/>
              <w:rPr>
                <w:b/>
              </w:rPr>
            </w:pPr>
            <w:r w:rsidRPr="000A0459">
              <w:rPr>
                <w:b/>
              </w:rPr>
              <w:t>STT</w:t>
            </w:r>
          </w:p>
        </w:tc>
        <w:tc>
          <w:tcPr>
            <w:tcW w:w="6804" w:type="dxa"/>
          </w:tcPr>
          <w:p w:rsidR="006100A0" w:rsidRPr="000A0459" w:rsidRDefault="006100A0" w:rsidP="006100A0">
            <w:pPr>
              <w:jc w:val="center"/>
              <w:rPr>
                <w:b/>
              </w:rPr>
            </w:pPr>
            <w:r w:rsidRPr="000A0459">
              <w:rPr>
                <w:b/>
              </w:rPr>
              <w:t>Nhiệm vụ</w:t>
            </w:r>
          </w:p>
        </w:tc>
        <w:tc>
          <w:tcPr>
            <w:tcW w:w="1843" w:type="dxa"/>
          </w:tcPr>
          <w:p w:rsidR="006100A0" w:rsidRPr="000A0459" w:rsidRDefault="006100A0" w:rsidP="006100A0">
            <w:pPr>
              <w:jc w:val="center"/>
              <w:rPr>
                <w:b/>
              </w:rPr>
            </w:pPr>
            <w:r w:rsidRPr="000A0459">
              <w:rPr>
                <w:b/>
              </w:rPr>
              <w:t>Cơ quan chủ trì</w:t>
            </w:r>
          </w:p>
        </w:tc>
        <w:tc>
          <w:tcPr>
            <w:tcW w:w="3969" w:type="dxa"/>
          </w:tcPr>
          <w:p w:rsidR="006100A0" w:rsidRPr="000A0459" w:rsidRDefault="006100A0" w:rsidP="006100A0">
            <w:pPr>
              <w:jc w:val="center"/>
              <w:rPr>
                <w:b/>
              </w:rPr>
            </w:pPr>
            <w:r w:rsidRPr="000A0459">
              <w:rPr>
                <w:b/>
              </w:rPr>
              <w:t>Cơ quan phối hợp</w:t>
            </w:r>
          </w:p>
        </w:tc>
        <w:tc>
          <w:tcPr>
            <w:tcW w:w="1559" w:type="dxa"/>
          </w:tcPr>
          <w:p w:rsidR="006100A0" w:rsidRPr="000A0459" w:rsidRDefault="006100A0" w:rsidP="006100A0">
            <w:pPr>
              <w:jc w:val="center"/>
              <w:rPr>
                <w:b/>
              </w:rPr>
            </w:pPr>
            <w:r w:rsidRPr="000A0459">
              <w:rPr>
                <w:b/>
              </w:rPr>
              <w:t>Thời gian thực hiện</w:t>
            </w:r>
          </w:p>
        </w:tc>
      </w:tr>
      <w:tr w:rsidR="0090785B" w:rsidRPr="000A0459" w:rsidTr="006F074B">
        <w:tc>
          <w:tcPr>
            <w:tcW w:w="817" w:type="dxa"/>
          </w:tcPr>
          <w:p w:rsidR="006100A0" w:rsidRPr="000A0459" w:rsidRDefault="006100A0" w:rsidP="006100A0">
            <w:pPr>
              <w:jc w:val="center"/>
              <w:rPr>
                <w:b/>
              </w:rPr>
            </w:pPr>
            <w:r w:rsidRPr="000A0459">
              <w:rPr>
                <w:b/>
              </w:rPr>
              <w:t>I</w:t>
            </w:r>
          </w:p>
        </w:tc>
        <w:tc>
          <w:tcPr>
            <w:tcW w:w="6804" w:type="dxa"/>
          </w:tcPr>
          <w:p w:rsidR="006100A0" w:rsidRPr="000A0459" w:rsidRDefault="007F0189" w:rsidP="004D74BD">
            <w:pPr>
              <w:jc w:val="center"/>
              <w:rPr>
                <w:b/>
              </w:rPr>
            </w:pPr>
            <w:r w:rsidRPr="000A0459">
              <w:rPr>
                <w:b/>
              </w:rPr>
              <w:t xml:space="preserve">Các nhiệm vụ trọng tâm cần thực hiện trong năm </w:t>
            </w:r>
            <w:r w:rsidR="001532FF" w:rsidRPr="000A0459">
              <w:rPr>
                <w:b/>
              </w:rPr>
              <w:t>2023</w:t>
            </w:r>
          </w:p>
        </w:tc>
        <w:tc>
          <w:tcPr>
            <w:tcW w:w="1843" w:type="dxa"/>
          </w:tcPr>
          <w:p w:rsidR="006100A0" w:rsidRPr="000A0459" w:rsidRDefault="006100A0" w:rsidP="006100A0">
            <w:pPr>
              <w:jc w:val="center"/>
              <w:rPr>
                <w:b/>
              </w:rPr>
            </w:pPr>
          </w:p>
        </w:tc>
        <w:tc>
          <w:tcPr>
            <w:tcW w:w="3969" w:type="dxa"/>
          </w:tcPr>
          <w:p w:rsidR="006100A0" w:rsidRPr="000A0459" w:rsidRDefault="006100A0" w:rsidP="006100A0">
            <w:pPr>
              <w:jc w:val="center"/>
              <w:rPr>
                <w:b/>
              </w:rPr>
            </w:pPr>
          </w:p>
        </w:tc>
        <w:tc>
          <w:tcPr>
            <w:tcW w:w="1559" w:type="dxa"/>
          </w:tcPr>
          <w:p w:rsidR="006100A0" w:rsidRPr="000A0459" w:rsidRDefault="006100A0" w:rsidP="006100A0">
            <w:pPr>
              <w:jc w:val="center"/>
              <w:rPr>
                <w:b/>
              </w:rPr>
            </w:pPr>
          </w:p>
        </w:tc>
      </w:tr>
      <w:tr w:rsidR="0090785B" w:rsidRPr="000A0459" w:rsidTr="0090785B">
        <w:tc>
          <w:tcPr>
            <w:tcW w:w="817" w:type="dxa"/>
            <w:vAlign w:val="center"/>
          </w:tcPr>
          <w:p w:rsidR="006100A0" w:rsidRPr="000A0459" w:rsidRDefault="004419CF" w:rsidP="0090785B">
            <w:pPr>
              <w:jc w:val="center"/>
            </w:pPr>
            <w:r w:rsidRPr="000A0459">
              <w:t>1</w:t>
            </w:r>
          </w:p>
        </w:tc>
        <w:tc>
          <w:tcPr>
            <w:tcW w:w="6804" w:type="dxa"/>
            <w:vAlign w:val="center"/>
          </w:tcPr>
          <w:p w:rsidR="006100A0" w:rsidRPr="000A0459" w:rsidRDefault="005D10C8" w:rsidP="00560BC8">
            <w:r w:rsidRPr="000A0459">
              <w:rPr>
                <w:lang w:val="de-DE"/>
              </w:rPr>
              <w:t>Tiếp tục</w:t>
            </w:r>
            <w:r w:rsidR="00560BC8">
              <w:t xml:space="preserve"> tổ chức </w:t>
            </w:r>
            <w:r w:rsidR="004419CF" w:rsidRPr="000A0459">
              <w:t>thực hiện Chương trình hành động số 06-CTr/HU, ngày 11/11/2020 của Ban Chấp hành Đảng bộ huyện về phát triển nông nghiệp theo hướng ứng dụng công nghệ cao, giai đoạn 2021-2025</w:t>
            </w:r>
          </w:p>
        </w:tc>
        <w:tc>
          <w:tcPr>
            <w:tcW w:w="1843" w:type="dxa"/>
            <w:vAlign w:val="center"/>
          </w:tcPr>
          <w:p w:rsidR="006100A0" w:rsidRPr="000A0459" w:rsidRDefault="006100A0" w:rsidP="0090785B">
            <w:pPr>
              <w:jc w:val="center"/>
            </w:pPr>
            <w:r w:rsidRPr="000A0459">
              <w:t>Phòng</w:t>
            </w:r>
            <w:r w:rsidR="004419CF" w:rsidRPr="000A0459">
              <w:t xml:space="preserve"> NN&amp;PTNT</w:t>
            </w:r>
          </w:p>
        </w:tc>
        <w:tc>
          <w:tcPr>
            <w:tcW w:w="3969" w:type="dxa"/>
            <w:vAlign w:val="center"/>
          </w:tcPr>
          <w:p w:rsidR="006100A0" w:rsidRPr="000A0459" w:rsidRDefault="004419CF" w:rsidP="0090785B">
            <w:pPr>
              <w:jc w:val="center"/>
            </w:pPr>
            <w:r w:rsidRPr="000A0459">
              <w:t>Các phòng, đơn vị liên quan</w:t>
            </w:r>
            <w:r w:rsidR="006100A0" w:rsidRPr="000A0459">
              <w:t xml:space="preserve"> và UBND các xã</w:t>
            </w:r>
          </w:p>
        </w:tc>
        <w:tc>
          <w:tcPr>
            <w:tcW w:w="1559" w:type="dxa"/>
            <w:vAlign w:val="center"/>
          </w:tcPr>
          <w:p w:rsidR="006100A0" w:rsidRPr="000A0459" w:rsidRDefault="005D10C8" w:rsidP="0090785B">
            <w:pPr>
              <w:jc w:val="center"/>
            </w:pPr>
            <w:r w:rsidRPr="000A0459">
              <w:t xml:space="preserve">Năm </w:t>
            </w:r>
            <w:r w:rsidR="001532FF" w:rsidRPr="000A0459">
              <w:t>2023</w:t>
            </w:r>
          </w:p>
        </w:tc>
      </w:tr>
      <w:tr w:rsidR="0090785B" w:rsidRPr="000A0459" w:rsidTr="0090785B">
        <w:tc>
          <w:tcPr>
            <w:tcW w:w="817" w:type="dxa"/>
            <w:vAlign w:val="center"/>
          </w:tcPr>
          <w:p w:rsidR="00CE020C" w:rsidRPr="000A0459" w:rsidRDefault="00CE020C" w:rsidP="0090785B">
            <w:pPr>
              <w:jc w:val="center"/>
            </w:pPr>
            <w:r w:rsidRPr="000A0459">
              <w:t>2</w:t>
            </w:r>
          </w:p>
        </w:tc>
        <w:tc>
          <w:tcPr>
            <w:tcW w:w="6804" w:type="dxa"/>
            <w:vAlign w:val="center"/>
          </w:tcPr>
          <w:p w:rsidR="00CE020C" w:rsidRPr="000A0459" w:rsidRDefault="00CE020C" w:rsidP="0090785B">
            <w:r w:rsidRPr="000A0459">
              <w:rPr>
                <w:bCs/>
              </w:rPr>
              <w:t>Tiếp tục đẩy mạnh Chương trình mục tiêu quốc gia về xây dựng nông thôn mới có chất lượng</w:t>
            </w:r>
          </w:p>
        </w:tc>
        <w:tc>
          <w:tcPr>
            <w:tcW w:w="1843" w:type="dxa"/>
            <w:vAlign w:val="center"/>
          </w:tcPr>
          <w:p w:rsidR="00CE020C" w:rsidRPr="000A0459" w:rsidRDefault="00CE020C" w:rsidP="0090785B">
            <w:pPr>
              <w:jc w:val="center"/>
            </w:pPr>
            <w:r w:rsidRPr="000A0459">
              <w:t>Phòng NN&amp;PTNT</w:t>
            </w:r>
          </w:p>
        </w:tc>
        <w:tc>
          <w:tcPr>
            <w:tcW w:w="3969" w:type="dxa"/>
            <w:vAlign w:val="center"/>
          </w:tcPr>
          <w:p w:rsidR="00CE020C" w:rsidRPr="000A0459" w:rsidRDefault="00CE020C" w:rsidP="0090785B">
            <w:pPr>
              <w:jc w:val="center"/>
            </w:pPr>
            <w:r w:rsidRPr="000A0459">
              <w:t>Các phòng, đơn vị liên quan và UBND các xã</w:t>
            </w:r>
          </w:p>
        </w:tc>
        <w:tc>
          <w:tcPr>
            <w:tcW w:w="1559" w:type="dxa"/>
            <w:vAlign w:val="center"/>
          </w:tcPr>
          <w:p w:rsidR="00CE020C" w:rsidRPr="000A0459" w:rsidRDefault="00CE020C" w:rsidP="0090785B">
            <w:pPr>
              <w:jc w:val="center"/>
            </w:pPr>
            <w:r w:rsidRPr="000A0459">
              <w:t xml:space="preserve">Năm </w:t>
            </w:r>
            <w:r w:rsidR="001532FF" w:rsidRPr="000A0459">
              <w:t>2023</w:t>
            </w:r>
          </w:p>
        </w:tc>
      </w:tr>
      <w:tr w:rsidR="0090785B" w:rsidRPr="000A0459" w:rsidTr="0090785B">
        <w:tc>
          <w:tcPr>
            <w:tcW w:w="817" w:type="dxa"/>
            <w:vAlign w:val="center"/>
          </w:tcPr>
          <w:p w:rsidR="00CE020C" w:rsidRPr="000A0459" w:rsidRDefault="00D93ADC" w:rsidP="0090785B">
            <w:pPr>
              <w:jc w:val="center"/>
            </w:pPr>
            <w:r w:rsidRPr="000A0459">
              <w:t>3</w:t>
            </w:r>
          </w:p>
        </w:tc>
        <w:tc>
          <w:tcPr>
            <w:tcW w:w="6804" w:type="dxa"/>
            <w:vAlign w:val="center"/>
          </w:tcPr>
          <w:p w:rsidR="00CE020C" w:rsidRPr="000A0459" w:rsidRDefault="00CE020C" w:rsidP="0090785B">
            <w:r w:rsidRPr="000A0459">
              <w:rPr>
                <w:lang w:val="de-DE"/>
              </w:rPr>
              <w:t>Tập trung</w:t>
            </w:r>
            <w:r w:rsidRPr="000A0459">
              <w:t xml:space="preserve"> tổ chức triển khai Kế hoạch thực hiện Chương trình hành động số 05-CTr/HU, ngày 11/11/2020 của Ban Chấp hành Đảng bộ huyện  và </w:t>
            </w:r>
            <w:r w:rsidRPr="000A0459">
              <w:rPr>
                <w:lang w:val="de-DE"/>
              </w:rPr>
              <w:t xml:space="preserve">Kế hoạch số 26/KH-UBND ngày 10/3/2021 của UBND huyện </w:t>
            </w:r>
            <w:r w:rsidRPr="000A0459">
              <w:t>về xây dựng Trung tâm huyện lỵ huyện Quảng Trạch đạt các tiêu chí đô thị loại V, giai đoạn 2021 - 2025</w:t>
            </w:r>
          </w:p>
        </w:tc>
        <w:tc>
          <w:tcPr>
            <w:tcW w:w="1843" w:type="dxa"/>
            <w:vAlign w:val="center"/>
          </w:tcPr>
          <w:p w:rsidR="00CE020C" w:rsidRPr="000A0459" w:rsidRDefault="00CE020C" w:rsidP="0090785B">
            <w:pPr>
              <w:jc w:val="center"/>
            </w:pPr>
            <w:r w:rsidRPr="000A0459">
              <w:t>Phòng KT&amp;HT</w:t>
            </w:r>
          </w:p>
        </w:tc>
        <w:tc>
          <w:tcPr>
            <w:tcW w:w="3969" w:type="dxa"/>
            <w:vAlign w:val="center"/>
          </w:tcPr>
          <w:p w:rsidR="00CE020C" w:rsidRPr="000A0459" w:rsidRDefault="00CE020C" w:rsidP="0090785B">
            <w:pPr>
              <w:jc w:val="center"/>
            </w:pPr>
            <w:r w:rsidRPr="000A0459">
              <w:t>Các phòng, đơn vị liên quan và UBND các xã: Quảng Phương, Quảng Hưng</w:t>
            </w:r>
          </w:p>
        </w:tc>
        <w:tc>
          <w:tcPr>
            <w:tcW w:w="1559" w:type="dxa"/>
            <w:vAlign w:val="center"/>
          </w:tcPr>
          <w:p w:rsidR="00CE020C" w:rsidRPr="000A0459" w:rsidRDefault="00CE020C" w:rsidP="0090785B">
            <w:pPr>
              <w:jc w:val="center"/>
            </w:pPr>
            <w:r w:rsidRPr="000A0459">
              <w:t xml:space="preserve">Năm </w:t>
            </w:r>
            <w:r w:rsidR="001532FF" w:rsidRPr="000A0459">
              <w:t>2023</w:t>
            </w:r>
          </w:p>
        </w:tc>
      </w:tr>
      <w:tr w:rsidR="0090785B" w:rsidRPr="000A0459" w:rsidTr="0090785B">
        <w:tc>
          <w:tcPr>
            <w:tcW w:w="817" w:type="dxa"/>
            <w:vAlign w:val="center"/>
          </w:tcPr>
          <w:p w:rsidR="0090785B" w:rsidRPr="000A0459" w:rsidRDefault="00D93ADC" w:rsidP="0090785B">
            <w:pPr>
              <w:jc w:val="center"/>
            </w:pPr>
            <w:r w:rsidRPr="000A0459">
              <w:t>4</w:t>
            </w:r>
          </w:p>
        </w:tc>
        <w:tc>
          <w:tcPr>
            <w:tcW w:w="6804" w:type="dxa"/>
            <w:vAlign w:val="center"/>
          </w:tcPr>
          <w:p w:rsidR="0090785B" w:rsidRPr="000A0459" w:rsidRDefault="0090785B" w:rsidP="00C545C1">
            <w:pPr>
              <w:spacing w:before="20" w:line="240" w:lineRule="atLeast"/>
            </w:pPr>
            <w:r w:rsidRPr="000A0459">
              <w:t xml:space="preserve">Tiếp tục tổ chức triển khai Kế hoạch thực hiện Chương trình hành động số 07-CTr/HU, ngày 11/11/2020 của Ban Chấp hành Đảng bộ huyện và </w:t>
            </w:r>
            <w:r w:rsidRPr="000A0459">
              <w:rPr>
                <w:lang w:val="vi-VN"/>
              </w:rPr>
              <w:t>Kế hoạch số 25/KH-UBND ngày 10/3/2021</w:t>
            </w:r>
            <w:r w:rsidRPr="000A0459">
              <w:t xml:space="preserve"> của UBND huyện về phát triển kinh tế dịch vụ và du lịch, giai đoạn </w:t>
            </w:r>
            <w:r w:rsidR="001532FF" w:rsidRPr="000A0459">
              <w:t>202</w:t>
            </w:r>
            <w:r w:rsidR="00740E77">
              <w:t>1</w:t>
            </w:r>
            <w:r w:rsidR="00C545C1">
              <w:t>-</w:t>
            </w:r>
            <w:r w:rsidRPr="000A0459">
              <w:t>2025.</w:t>
            </w:r>
          </w:p>
        </w:tc>
        <w:tc>
          <w:tcPr>
            <w:tcW w:w="1843" w:type="dxa"/>
            <w:vAlign w:val="center"/>
          </w:tcPr>
          <w:p w:rsidR="0090785B" w:rsidRPr="000A0459" w:rsidRDefault="0090785B" w:rsidP="00FF145D">
            <w:pPr>
              <w:jc w:val="center"/>
            </w:pPr>
            <w:r w:rsidRPr="000A0459">
              <w:t>Phòng KT&amp;HT</w:t>
            </w:r>
          </w:p>
        </w:tc>
        <w:tc>
          <w:tcPr>
            <w:tcW w:w="3969" w:type="dxa"/>
            <w:vAlign w:val="center"/>
          </w:tcPr>
          <w:p w:rsidR="0090785B" w:rsidRPr="000A0459" w:rsidRDefault="0090785B" w:rsidP="00FF145D">
            <w:pPr>
              <w:jc w:val="center"/>
            </w:pPr>
            <w:r w:rsidRPr="000A0459">
              <w:t>Phòng VH&amp;TT, các phòng, đơn vị liên quan và UBND các xã</w:t>
            </w:r>
          </w:p>
        </w:tc>
        <w:tc>
          <w:tcPr>
            <w:tcW w:w="1559" w:type="dxa"/>
            <w:vAlign w:val="center"/>
          </w:tcPr>
          <w:p w:rsidR="0090785B" w:rsidRPr="000A0459" w:rsidRDefault="0090785B" w:rsidP="00FF145D">
            <w:pPr>
              <w:jc w:val="center"/>
            </w:pPr>
            <w:r w:rsidRPr="000A0459">
              <w:t xml:space="preserve">Năm </w:t>
            </w:r>
            <w:r w:rsidR="001532FF" w:rsidRPr="000A0459">
              <w:t>2023</w:t>
            </w:r>
          </w:p>
        </w:tc>
      </w:tr>
      <w:tr w:rsidR="0090785B" w:rsidRPr="000A0459" w:rsidTr="0090785B">
        <w:tc>
          <w:tcPr>
            <w:tcW w:w="817" w:type="dxa"/>
            <w:vAlign w:val="center"/>
          </w:tcPr>
          <w:p w:rsidR="0090785B" w:rsidRPr="000A0459" w:rsidRDefault="00D93ADC" w:rsidP="0090785B">
            <w:pPr>
              <w:jc w:val="center"/>
            </w:pPr>
            <w:r w:rsidRPr="000A0459">
              <w:t>5</w:t>
            </w:r>
          </w:p>
        </w:tc>
        <w:tc>
          <w:tcPr>
            <w:tcW w:w="6804" w:type="dxa"/>
            <w:vAlign w:val="center"/>
          </w:tcPr>
          <w:p w:rsidR="0090785B" w:rsidRPr="000A0459" w:rsidRDefault="00D93ADC" w:rsidP="0090785B">
            <w:pPr>
              <w:spacing w:before="20" w:line="240" w:lineRule="atLeast"/>
            </w:pPr>
            <w:r w:rsidRPr="000A0459">
              <w:t>Tiếp tục tổ chức</w:t>
            </w:r>
            <w:r w:rsidR="0090785B" w:rsidRPr="000A0459">
              <w:t xml:space="preserve"> thực hiện Kế hoạch số 158/KH-UBND ngày 30/12/2021 của UBND huyện về xây dựng hệ thống kết cấu hạ tầng kinh tế - xã hội giai đoạn 2021-2025 theo hướng đồng bộ, từng bước hiện đại.</w:t>
            </w:r>
          </w:p>
        </w:tc>
        <w:tc>
          <w:tcPr>
            <w:tcW w:w="1843" w:type="dxa"/>
            <w:vAlign w:val="center"/>
          </w:tcPr>
          <w:p w:rsidR="0090785B" w:rsidRPr="000A0459" w:rsidRDefault="0090785B" w:rsidP="0090785B">
            <w:pPr>
              <w:jc w:val="center"/>
            </w:pPr>
            <w:r w:rsidRPr="000A0459">
              <w:t>Phòng Tài chính – Kế hoạch</w:t>
            </w:r>
          </w:p>
        </w:tc>
        <w:tc>
          <w:tcPr>
            <w:tcW w:w="3969" w:type="dxa"/>
            <w:vAlign w:val="center"/>
          </w:tcPr>
          <w:p w:rsidR="0090785B" w:rsidRPr="000A0459" w:rsidRDefault="0090785B" w:rsidP="00FF145D">
            <w:pPr>
              <w:jc w:val="center"/>
            </w:pPr>
            <w:r w:rsidRPr="000A0459">
              <w:t>Các phòng, đơn vị liên quan và UBND các xã</w:t>
            </w:r>
          </w:p>
        </w:tc>
        <w:tc>
          <w:tcPr>
            <w:tcW w:w="1559" w:type="dxa"/>
            <w:vAlign w:val="center"/>
          </w:tcPr>
          <w:p w:rsidR="0090785B" w:rsidRPr="000A0459" w:rsidRDefault="0090785B" w:rsidP="00FF145D">
            <w:pPr>
              <w:jc w:val="center"/>
            </w:pPr>
            <w:r w:rsidRPr="000A0459">
              <w:t xml:space="preserve">Năm </w:t>
            </w:r>
            <w:r w:rsidR="001532FF" w:rsidRPr="000A0459">
              <w:t>2023</w:t>
            </w:r>
          </w:p>
        </w:tc>
      </w:tr>
      <w:tr w:rsidR="0090785B" w:rsidRPr="000A0459" w:rsidTr="0090785B">
        <w:tc>
          <w:tcPr>
            <w:tcW w:w="817" w:type="dxa"/>
            <w:vAlign w:val="center"/>
          </w:tcPr>
          <w:p w:rsidR="0090785B" w:rsidRPr="000A0459" w:rsidRDefault="0090785B" w:rsidP="0090785B">
            <w:pPr>
              <w:jc w:val="center"/>
              <w:rPr>
                <w:b/>
              </w:rPr>
            </w:pPr>
            <w:r w:rsidRPr="000A0459">
              <w:rPr>
                <w:b/>
              </w:rPr>
              <w:t>II</w:t>
            </w:r>
          </w:p>
        </w:tc>
        <w:tc>
          <w:tcPr>
            <w:tcW w:w="6804" w:type="dxa"/>
            <w:vAlign w:val="center"/>
          </w:tcPr>
          <w:p w:rsidR="0090785B" w:rsidRPr="000A0459" w:rsidRDefault="0090785B" w:rsidP="0090785B">
            <w:pPr>
              <w:spacing w:before="20" w:line="240" w:lineRule="atLeast"/>
              <w:rPr>
                <w:b/>
              </w:rPr>
            </w:pPr>
            <w:r w:rsidRPr="000A0459">
              <w:rPr>
                <w:b/>
                <w:bCs/>
                <w:spacing w:val="4"/>
                <w:lang w:val="de-DE"/>
              </w:rPr>
              <w:t>Các nhiệm vụ, giải pháp phát triển kinh tế trọng tâm</w:t>
            </w:r>
          </w:p>
        </w:tc>
        <w:tc>
          <w:tcPr>
            <w:tcW w:w="1843" w:type="dxa"/>
            <w:vAlign w:val="center"/>
          </w:tcPr>
          <w:p w:rsidR="0090785B" w:rsidRPr="000A0459" w:rsidRDefault="0090785B" w:rsidP="0090785B">
            <w:pPr>
              <w:jc w:val="center"/>
              <w:rPr>
                <w:b/>
              </w:rPr>
            </w:pPr>
          </w:p>
        </w:tc>
        <w:tc>
          <w:tcPr>
            <w:tcW w:w="3969" w:type="dxa"/>
            <w:vAlign w:val="center"/>
          </w:tcPr>
          <w:p w:rsidR="0090785B" w:rsidRPr="000A0459" w:rsidRDefault="0090785B" w:rsidP="0090785B">
            <w:pPr>
              <w:jc w:val="center"/>
              <w:rPr>
                <w:b/>
              </w:rPr>
            </w:pPr>
          </w:p>
        </w:tc>
        <w:tc>
          <w:tcPr>
            <w:tcW w:w="1559" w:type="dxa"/>
            <w:vAlign w:val="center"/>
          </w:tcPr>
          <w:p w:rsidR="0090785B" w:rsidRPr="000A0459" w:rsidRDefault="0090785B" w:rsidP="0090785B">
            <w:pPr>
              <w:jc w:val="center"/>
              <w:rPr>
                <w:b/>
              </w:rPr>
            </w:pPr>
          </w:p>
        </w:tc>
      </w:tr>
      <w:tr w:rsidR="0090785B" w:rsidRPr="000A0459" w:rsidTr="0090785B">
        <w:tc>
          <w:tcPr>
            <w:tcW w:w="817" w:type="dxa"/>
            <w:vAlign w:val="center"/>
          </w:tcPr>
          <w:p w:rsidR="0090785B" w:rsidRPr="000A0459" w:rsidRDefault="0090785B" w:rsidP="0090785B">
            <w:pPr>
              <w:jc w:val="center"/>
            </w:pPr>
            <w:r w:rsidRPr="000A0459">
              <w:lastRenderedPageBreak/>
              <w:t>1</w:t>
            </w:r>
          </w:p>
        </w:tc>
        <w:tc>
          <w:tcPr>
            <w:tcW w:w="6804" w:type="dxa"/>
            <w:vAlign w:val="center"/>
          </w:tcPr>
          <w:p w:rsidR="0090785B" w:rsidRPr="000A0459" w:rsidRDefault="0090785B" w:rsidP="0090785B">
            <w:r w:rsidRPr="000A0459">
              <w:t>Tiếp tục c</w:t>
            </w:r>
            <w:r w:rsidRPr="000A0459">
              <w:rPr>
                <w:lang w:val="vi-VN"/>
              </w:rPr>
              <w:t>hỉ đạo chuyển đổi cơ cấu cây trồng</w:t>
            </w:r>
            <w:r w:rsidRPr="000A0459">
              <w:rPr>
                <w:lang w:val="de-DE"/>
              </w:rPr>
              <w:t xml:space="preserve"> sau dồn điền đổi thửa</w:t>
            </w:r>
            <w:r w:rsidRPr="000A0459">
              <w:rPr>
                <w:lang w:val="vi-VN"/>
              </w:rPr>
              <w:t xml:space="preserve"> theo hướng sản xuất hàng hóa gắn với thị trường tiêu thụ nông sản</w:t>
            </w:r>
          </w:p>
        </w:tc>
        <w:tc>
          <w:tcPr>
            <w:tcW w:w="1843" w:type="dxa"/>
            <w:vAlign w:val="center"/>
          </w:tcPr>
          <w:p w:rsidR="0090785B" w:rsidRPr="000A0459" w:rsidRDefault="0090785B" w:rsidP="0090785B">
            <w:pPr>
              <w:jc w:val="center"/>
            </w:pPr>
            <w:r w:rsidRPr="000A0459">
              <w:t>Phòng NN&amp;PTNT</w:t>
            </w:r>
          </w:p>
        </w:tc>
        <w:tc>
          <w:tcPr>
            <w:tcW w:w="3969" w:type="dxa"/>
            <w:vAlign w:val="center"/>
          </w:tcPr>
          <w:p w:rsidR="0090785B" w:rsidRPr="000A0459" w:rsidRDefault="0090785B" w:rsidP="0090785B">
            <w:pPr>
              <w:jc w:val="center"/>
            </w:pPr>
            <w:r w:rsidRPr="000A0459">
              <w:t>Các phòng, đơn vị liên quan và UBND các xã</w:t>
            </w:r>
          </w:p>
        </w:tc>
        <w:tc>
          <w:tcPr>
            <w:tcW w:w="1559" w:type="dxa"/>
            <w:vAlign w:val="center"/>
          </w:tcPr>
          <w:p w:rsidR="0090785B" w:rsidRPr="000A0459" w:rsidRDefault="0090785B" w:rsidP="0090785B">
            <w:pPr>
              <w:jc w:val="center"/>
            </w:pPr>
            <w:r w:rsidRPr="000A0459">
              <w:t xml:space="preserve">Năm </w:t>
            </w:r>
            <w:r w:rsidR="001532FF" w:rsidRPr="000A0459">
              <w:t>2023</w:t>
            </w:r>
          </w:p>
        </w:tc>
      </w:tr>
      <w:tr w:rsidR="0090785B" w:rsidRPr="000A0459" w:rsidTr="0090785B">
        <w:tc>
          <w:tcPr>
            <w:tcW w:w="817" w:type="dxa"/>
            <w:vAlign w:val="center"/>
          </w:tcPr>
          <w:p w:rsidR="0090785B" w:rsidRPr="000A0459" w:rsidRDefault="0090785B" w:rsidP="0090785B">
            <w:pPr>
              <w:jc w:val="center"/>
            </w:pPr>
            <w:r w:rsidRPr="000A0459">
              <w:t>2</w:t>
            </w:r>
          </w:p>
        </w:tc>
        <w:tc>
          <w:tcPr>
            <w:tcW w:w="6804" w:type="dxa"/>
            <w:vAlign w:val="center"/>
          </w:tcPr>
          <w:p w:rsidR="0090785B" w:rsidRPr="000A0459" w:rsidRDefault="0090785B" w:rsidP="00D93ADC">
            <w:r w:rsidRPr="000A0459">
              <w:t xml:space="preserve">Chỉ đạo </w:t>
            </w:r>
            <w:r w:rsidRPr="000A0459">
              <w:rPr>
                <w:lang w:val="vi-VN"/>
              </w:rPr>
              <w:t xml:space="preserve">xây dựng xã </w:t>
            </w:r>
            <w:r w:rsidR="00D93ADC" w:rsidRPr="000A0459">
              <w:t xml:space="preserve">Cảnh Hoá, </w:t>
            </w:r>
            <w:r w:rsidRPr="000A0459">
              <w:t>Quảng T</w:t>
            </w:r>
            <w:r w:rsidR="00D93ADC" w:rsidRPr="000A0459">
              <w:t>iến</w:t>
            </w:r>
            <w:r w:rsidRPr="000A0459">
              <w:t xml:space="preserve"> đạt chuẩn nông thôn mới </w:t>
            </w:r>
            <w:r w:rsidRPr="000A0459">
              <w:rPr>
                <w:lang w:val="vi-VN"/>
              </w:rPr>
              <w:t xml:space="preserve">trong năm </w:t>
            </w:r>
            <w:r w:rsidR="001532FF" w:rsidRPr="000A0459">
              <w:rPr>
                <w:lang w:val="vi-VN"/>
              </w:rPr>
              <w:t>2023</w:t>
            </w:r>
          </w:p>
        </w:tc>
        <w:tc>
          <w:tcPr>
            <w:tcW w:w="1843" w:type="dxa"/>
            <w:vAlign w:val="center"/>
          </w:tcPr>
          <w:p w:rsidR="0090785B" w:rsidRPr="000A0459" w:rsidRDefault="0090785B" w:rsidP="0090785B">
            <w:pPr>
              <w:jc w:val="center"/>
            </w:pPr>
            <w:r w:rsidRPr="000A0459">
              <w:t>Phòng NN&amp;PTNT</w:t>
            </w:r>
          </w:p>
        </w:tc>
        <w:tc>
          <w:tcPr>
            <w:tcW w:w="3969" w:type="dxa"/>
            <w:vAlign w:val="center"/>
          </w:tcPr>
          <w:p w:rsidR="0090785B" w:rsidRPr="000A0459" w:rsidRDefault="0090785B" w:rsidP="0090785B">
            <w:pPr>
              <w:jc w:val="center"/>
            </w:pPr>
            <w:r w:rsidRPr="000A0459">
              <w:t>Các phòng, đơn vị liên quan và UBND các xã</w:t>
            </w:r>
          </w:p>
        </w:tc>
        <w:tc>
          <w:tcPr>
            <w:tcW w:w="1559" w:type="dxa"/>
            <w:vAlign w:val="center"/>
          </w:tcPr>
          <w:p w:rsidR="0090785B" w:rsidRPr="000A0459" w:rsidRDefault="0090785B" w:rsidP="0090785B">
            <w:pPr>
              <w:jc w:val="center"/>
            </w:pPr>
            <w:r w:rsidRPr="000A0459">
              <w:t xml:space="preserve">Năm </w:t>
            </w:r>
            <w:r w:rsidR="001532FF" w:rsidRPr="000A0459">
              <w:t>2023</w:t>
            </w:r>
          </w:p>
          <w:p w:rsidR="0090785B" w:rsidRPr="000A0459" w:rsidRDefault="0090785B" w:rsidP="0090785B">
            <w:pPr>
              <w:jc w:val="center"/>
            </w:pPr>
            <w:r w:rsidRPr="000A0459">
              <w:rPr>
                <w:i/>
              </w:rPr>
              <w:t>(Tập trung chỉ đạo vào Quý I/2021)</w:t>
            </w:r>
          </w:p>
        </w:tc>
      </w:tr>
      <w:tr w:rsidR="0090785B" w:rsidRPr="000A0459" w:rsidTr="0090785B">
        <w:tc>
          <w:tcPr>
            <w:tcW w:w="817" w:type="dxa"/>
            <w:vAlign w:val="center"/>
          </w:tcPr>
          <w:p w:rsidR="0090785B" w:rsidRPr="000A0459" w:rsidRDefault="00D93ADC" w:rsidP="0090785B">
            <w:pPr>
              <w:jc w:val="center"/>
            </w:pPr>
            <w:r w:rsidRPr="000A0459">
              <w:t>3</w:t>
            </w:r>
          </w:p>
        </w:tc>
        <w:tc>
          <w:tcPr>
            <w:tcW w:w="6804" w:type="dxa"/>
            <w:vAlign w:val="center"/>
          </w:tcPr>
          <w:p w:rsidR="0090785B" w:rsidRPr="000A0459" w:rsidRDefault="0090785B" w:rsidP="00C87494">
            <w:pPr>
              <w:spacing w:before="20" w:line="240" w:lineRule="atLeast"/>
              <w:rPr>
                <w:lang w:val="pt-BR"/>
              </w:rPr>
            </w:pPr>
            <w:r w:rsidRPr="000A0459">
              <w:rPr>
                <w:lang w:val="pt-BR"/>
              </w:rPr>
              <w:t>Tập trung đ</w:t>
            </w:r>
            <w:r w:rsidRPr="000A0459">
              <w:rPr>
                <w:lang w:val="de-DE"/>
              </w:rPr>
              <w:t>ẩy nhanh tiến độ cấp đổi giấy chứng nhận quyền sử dụng đất, nhất là xã Liên Trường.</w:t>
            </w:r>
          </w:p>
        </w:tc>
        <w:tc>
          <w:tcPr>
            <w:tcW w:w="1843" w:type="dxa"/>
            <w:vAlign w:val="center"/>
          </w:tcPr>
          <w:p w:rsidR="0090785B" w:rsidRPr="000A0459" w:rsidRDefault="0090785B" w:rsidP="0090785B">
            <w:pPr>
              <w:jc w:val="center"/>
            </w:pPr>
            <w:r w:rsidRPr="000A0459">
              <w:t>Phòng TN&amp;MT</w:t>
            </w:r>
          </w:p>
        </w:tc>
        <w:tc>
          <w:tcPr>
            <w:tcW w:w="3969" w:type="dxa"/>
            <w:vAlign w:val="center"/>
          </w:tcPr>
          <w:p w:rsidR="0090785B" w:rsidRPr="000A0459" w:rsidRDefault="0090785B" w:rsidP="0090785B">
            <w:pPr>
              <w:jc w:val="center"/>
            </w:pPr>
            <w:r w:rsidRPr="000A0459">
              <w:t>Các phòng, đơn vị liên quan và UBND các xã</w:t>
            </w:r>
          </w:p>
        </w:tc>
        <w:tc>
          <w:tcPr>
            <w:tcW w:w="1559" w:type="dxa"/>
            <w:vAlign w:val="center"/>
          </w:tcPr>
          <w:p w:rsidR="0090785B" w:rsidRPr="000A0459" w:rsidRDefault="0090785B" w:rsidP="0090785B">
            <w:pPr>
              <w:jc w:val="center"/>
            </w:pPr>
            <w:r w:rsidRPr="000A0459">
              <w:t xml:space="preserve">Năm </w:t>
            </w:r>
            <w:r w:rsidR="001532FF" w:rsidRPr="000A0459">
              <w:t>2023</w:t>
            </w:r>
          </w:p>
        </w:tc>
      </w:tr>
      <w:tr w:rsidR="0090785B" w:rsidRPr="000A0459" w:rsidTr="0090785B">
        <w:tc>
          <w:tcPr>
            <w:tcW w:w="817" w:type="dxa"/>
            <w:vAlign w:val="center"/>
          </w:tcPr>
          <w:p w:rsidR="0090785B" w:rsidRPr="000A0459" w:rsidRDefault="00DD3A1D" w:rsidP="0090785B">
            <w:pPr>
              <w:jc w:val="center"/>
            </w:pPr>
            <w:r w:rsidRPr="000A0459">
              <w:t>4</w:t>
            </w:r>
          </w:p>
        </w:tc>
        <w:tc>
          <w:tcPr>
            <w:tcW w:w="6804" w:type="dxa"/>
            <w:vAlign w:val="center"/>
          </w:tcPr>
          <w:p w:rsidR="0090785B" w:rsidRPr="000A0459" w:rsidRDefault="0090785B" w:rsidP="0090785B">
            <w:r w:rsidRPr="000A0459">
              <w:rPr>
                <w:lang w:val="nl-NL"/>
              </w:rPr>
              <w:t>Tiếp tục tập trung phát triển trung tâm du lịch trọng điểm Vũng Chùa - Đảo Yến gắn với phát huy lợi thế của cụm di tích Hoành Sơn Quan, đền thờ Thánh Mẫu Liễu Hạnh, khu mộ Đại tướng, làng Bích hoạ Cảnh Dương</w:t>
            </w:r>
            <w:r w:rsidR="00C87494" w:rsidRPr="000A0459">
              <w:rPr>
                <w:lang w:val="nl-NL"/>
              </w:rPr>
              <w:t>, suối Tam cấp xã Quảng Kim</w:t>
            </w:r>
            <w:r w:rsidRPr="000A0459">
              <w:rPr>
                <w:lang w:val="nl-NL"/>
              </w:rPr>
              <w:t xml:space="preserve"> trong quy hoạch phát triển du lịch chung của tỉnh</w:t>
            </w:r>
            <w:r w:rsidR="00C87494" w:rsidRPr="000A0459">
              <w:rPr>
                <w:lang w:val="nl-NL"/>
              </w:rPr>
              <w:t>, huyện.</w:t>
            </w:r>
          </w:p>
        </w:tc>
        <w:tc>
          <w:tcPr>
            <w:tcW w:w="1843" w:type="dxa"/>
            <w:vAlign w:val="center"/>
          </w:tcPr>
          <w:p w:rsidR="0090785B" w:rsidRPr="000A0459" w:rsidRDefault="0090785B" w:rsidP="0090785B">
            <w:pPr>
              <w:jc w:val="center"/>
            </w:pPr>
            <w:r w:rsidRPr="000A0459">
              <w:t>Phòng VH&amp;TT</w:t>
            </w:r>
          </w:p>
        </w:tc>
        <w:tc>
          <w:tcPr>
            <w:tcW w:w="3969" w:type="dxa"/>
            <w:vAlign w:val="center"/>
          </w:tcPr>
          <w:p w:rsidR="0090785B" w:rsidRPr="000A0459" w:rsidRDefault="0090785B" w:rsidP="0090785B">
            <w:pPr>
              <w:jc w:val="center"/>
            </w:pPr>
            <w:r w:rsidRPr="000A0459">
              <w:t>Các phòng, đơn vị liên quan và UBND các xã</w:t>
            </w:r>
          </w:p>
        </w:tc>
        <w:tc>
          <w:tcPr>
            <w:tcW w:w="1559" w:type="dxa"/>
            <w:vAlign w:val="center"/>
          </w:tcPr>
          <w:p w:rsidR="0090785B" w:rsidRPr="000A0459" w:rsidRDefault="0090785B" w:rsidP="0090785B">
            <w:pPr>
              <w:jc w:val="center"/>
            </w:pPr>
            <w:r w:rsidRPr="000A0459">
              <w:t xml:space="preserve">Năm </w:t>
            </w:r>
            <w:r w:rsidR="001532FF" w:rsidRPr="000A0459">
              <w:t>2023</w:t>
            </w:r>
          </w:p>
        </w:tc>
      </w:tr>
      <w:tr w:rsidR="0090785B" w:rsidRPr="000A0459" w:rsidTr="0090785B">
        <w:tc>
          <w:tcPr>
            <w:tcW w:w="817" w:type="dxa"/>
            <w:vAlign w:val="center"/>
          </w:tcPr>
          <w:p w:rsidR="0090785B" w:rsidRPr="000A0459" w:rsidRDefault="00DD3A1D" w:rsidP="0090785B">
            <w:pPr>
              <w:jc w:val="center"/>
            </w:pPr>
            <w:r w:rsidRPr="000A0459">
              <w:t>5</w:t>
            </w:r>
          </w:p>
        </w:tc>
        <w:tc>
          <w:tcPr>
            <w:tcW w:w="6804" w:type="dxa"/>
            <w:vAlign w:val="center"/>
          </w:tcPr>
          <w:p w:rsidR="0090785B" w:rsidRPr="000A0459" w:rsidRDefault="0090785B" w:rsidP="00DD3A1D">
            <w:pPr>
              <w:rPr>
                <w:lang w:val="nl-NL"/>
              </w:rPr>
            </w:pPr>
            <w:r w:rsidRPr="000A0459">
              <w:rPr>
                <w:lang w:val="de-DE"/>
              </w:rPr>
              <w:t>Tiếp tục tập trung phối hợp với các cơ quan cấp tỉnh kêu gọi đầu tư các dự án thuộc danh mục dự án được</w:t>
            </w:r>
            <w:r w:rsidRPr="000A0459">
              <w:rPr>
                <w:lang w:val="nl-NL"/>
              </w:rPr>
              <w:t xml:space="preserve"> tỉnh Quảng Bình kêu gọi đầu tư giai đoạn 202</w:t>
            </w:r>
            <w:r w:rsidR="00DD3A1D" w:rsidRPr="000A0459">
              <w:rPr>
                <w:lang w:val="nl-NL"/>
              </w:rPr>
              <w:t>2</w:t>
            </w:r>
            <w:r w:rsidRPr="000A0459">
              <w:rPr>
                <w:lang w:val="nl-NL"/>
              </w:rPr>
              <w:t>-202</w:t>
            </w:r>
            <w:r w:rsidR="00DD3A1D" w:rsidRPr="000A0459">
              <w:rPr>
                <w:lang w:val="nl-NL"/>
              </w:rPr>
              <w:t>4</w:t>
            </w:r>
            <w:r w:rsidRPr="000A0459">
              <w:rPr>
                <w:lang w:val="nl-NL"/>
              </w:rPr>
              <w:t>.</w:t>
            </w:r>
          </w:p>
        </w:tc>
        <w:tc>
          <w:tcPr>
            <w:tcW w:w="1843" w:type="dxa"/>
            <w:vAlign w:val="center"/>
          </w:tcPr>
          <w:p w:rsidR="0090785B" w:rsidRPr="000A0459" w:rsidRDefault="0090785B" w:rsidP="0090785B">
            <w:pPr>
              <w:jc w:val="center"/>
            </w:pPr>
            <w:r w:rsidRPr="000A0459">
              <w:t>Phòng TC-KH</w:t>
            </w:r>
          </w:p>
        </w:tc>
        <w:tc>
          <w:tcPr>
            <w:tcW w:w="3969" w:type="dxa"/>
            <w:vAlign w:val="center"/>
          </w:tcPr>
          <w:p w:rsidR="0090785B" w:rsidRPr="000A0459" w:rsidRDefault="0090785B" w:rsidP="0090785B">
            <w:pPr>
              <w:jc w:val="center"/>
            </w:pPr>
            <w:r w:rsidRPr="000A0459">
              <w:t>Các phòng, đơn vị liên quan và UBND các xã</w:t>
            </w:r>
          </w:p>
        </w:tc>
        <w:tc>
          <w:tcPr>
            <w:tcW w:w="1559" w:type="dxa"/>
            <w:vAlign w:val="center"/>
          </w:tcPr>
          <w:p w:rsidR="0090785B" w:rsidRPr="000A0459" w:rsidRDefault="0090785B" w:rsidP="0090785B">
            <w:pPr>
              <w:jc w:val="center"/>
            </w:pPr>
            <w:r w:rsidRPr="000A0459">
              <w:t xml:space="preserve">Năm </w:t>
            </w:r>
            <w:r w:rsidR="001532FF" w:rsidRPr="000A0459">
              <w:t>2023</w:t>
            </w:r>
          </w:p>
        </w:tc>
      </w:tr>
      <w:tr w:rsidR="0090785B" w:rsidRPr="000A0459" w:rsidTr="0090785B">
        <w:tc>
          <w:tcPr>
            <w:tcW w:w="817" w:type="dxa"/>
            <w:vAlign w:val="center"/>
          </w:tcPr>
          <w:p w:rsidR="0090785B" w:rsidRPr="000A0459" w:rsidRDefault="00DD3A1D" w:rsidP="0090785B">
            <w:pPr>
              <w:jc w:val="center"/>
            </w:pPr>
            <w:r w:rsidRPr="000A0459">
              <w:t>8</w:t>
            </w:r>
          </w:p>
        </w:tc>
        <w:tc>
          <w:tcPr>
            <w:tcW w:w="6804" w:type="dxa"/>
            <w:vAlign w:val="center"/>
          </w:tcPr>
          <w:p w:rsidR="0090785B" w:rsidRPr="000A0459" w:rsidRDefault="0090785B" w:rsidP="00DD3A1D">
            <w:pPr>
              <w:spacing w:before="60" w:line="240" w:lineRule="atLeast"/>
            </w:pPr>
            <w:r w:rsidRPr="000A0459">
              <w:rPr>
                <w:lang w:val="nb-NO"/>
              </w:rPr>
              <w:t>Tiếp tục chỉ đạo t</w:t>
            </w:r>
            <w:r w:rsidRPr="000A0459">
              <w:t xml:space="preserve">hực hiện phát triển thu ngân sách theo </w:t>
            </w:r>
            <w:r w:rsidR="00DD3A1D" w:rsidRPr="000A0459">
              <w:t xml:space="preserve">hướng bền vững, ổn định lâu dài; </w:t>
            </w:r>
            <w:r w:rsidR="00DD3A1D" w:rsidRPr="000A0459">
              <w:rPr>
                <w:lang w:val="de-DE"/>
              </w:rPr>
              <w:t>đẩy mạnh thu tiền sử dụng đất.</w:t>
            </w:r>
          </w:p>
        </w:tc>
        <w:tc>
          <w:tcPr>
            <w:tcW w:w="1843" w:type="dxa"/>
            <w:vAlign w:val="center"/>
          </w:tcPr>
          <w:p w:rsidR="0090785B" w:rsidRPr="000A0459" w:rsidRDefault="0090785B" w:rsidP="0090785B">
            <w:pPr>
              <w:jc w:val="center"/>
            </w:pPr>
            <w:r w:rsidRPr="000A0459">
              <w:t>Phòng TC-KH</w:t>
            </w:r>
          </w:p>
        </w:tc>
        <w:tc>
          <w:tcPr>
            <w:tcW w:w="3969" w:type="dxa"/>
            <w:vAlign w:val="center"/>
          </w:tcPr>
          <w:p w:rsidR="0090785B" w:rsidRPr="000A0459" w:rsidRDefault="0090785B" w:rsidP="0090785B">
            <w:pPr>
              <w:jc w:val="center"/>
            </w:pPr>
            <w:r w:rsidRPr="000A0459">
              <w:t>Chi Cục Thuế khu vực Quảng Trạch - Ba Đồn, đơn vị liên quan và UBND các xã</w:t>
            </w:r>
          </w:p>
        </w:tc>
        <w:tc>
          <w:tcPr>
            <w:tcW w:w="1559" w:type="dxa"/>
            <w:vAlign w:val="center"/>
          </w:tcPr>
          <w:p w:rsidR="0090785B" w:rsidRPr="000A0459" w:rsidRDefault="0090785B" w:rsidP="0090785B">
            <w:pPr>
              <w:jc w:val="center"/>
            </w:pPr>
            <w:r w:rsidRPr="000A0459">
              <w:t xml:space="preserve">Năm </w:t>
            </w:r>
            <w:r w:rsidR="001532FF" w:rsidRPr="000A0459">
              <w:t>2023</w:t>
            </w:r>
          </w:p>
        </w:tc>
      </w:tr>
      <w:tr w:rsidR="0090785B" w:rsidRPr="000A0459" w:rsidTr="0090785B">
        <w:tc>
          <w:tcPr>
            <w:tcW w:w="817" w:type="dxa"/>
            <w:vAlign w:val="center"/>
          </w:tcPr>
          <w:p w:rsidR="0090785B" w:rsidRPr="000A0459" w:rsidRDefault="0090785B" w:rsidP="0090785B">
            <w:pPr>
              <w:jc w:val="center"/>
              <w:rPr>
                <w:b/>
              </w:rPr>
            </w:pPr>
            <w:r w:rsidRPr="000A0459">
              <w:rPr>
                <w:b/>
              </w:rPr>
              <w:t>III</w:t>
            </w:r>
          </w:p>
        </w:tc>
        <w:tc>
          <w:tcPr>
            <w:tcW w:w="6804" w:type="dxa"/>
            <w:vAlign w:val="center"/>
          </w:tcPr>
          <w:p w:rsidR="0090785B" w:rsidRPr="000A0459" w:rsidRDefault="0090785B" w:rsidP="0090785B">
            <w:pPr>
              <w:spacing w:before="20" w:line="240" w:lineRule="atLeast"/>
              <w:rPr>
                <w:b/>
              </w:rPr>
            </w:pPr>
            <w:r w:rsidRPr="000A0459">
              <w:rPr>
                <w:b/>
                <w:bCs/>
                <w:spacing w:val="4"/>
                <w:lang w:val="de-DE"/>
              </w:rPr>
              <w:t>Các nhiệm vụ, giải pháp phát triển văn hóa - xã hội trọng tâm</w:t>
            </w:r>
          </w:p>
        </w:tc>
        <w:tc>
          <w:tcPr>
            <w:tcW w:w="1843" w:type="dxa"/>
            <w:vAlign w:val="center"/>
          </w:tcPr>
          <w:p w:rsidR="0090785B" w:rsidRPr="000A0459" w:rsidRDefault="0090785B" w:rsidP="0090785B">
            <w:pPr>
              <w:jc w:val="center"/>
              <w:rPr>
                <w:b/>
              </w:rPr>
            </w:pPr>
          </w:p>
        </w:tc>
        <w:tc>
          <w:tcPr>
            <w:tcW w:w="3969" w:type="dxa"/>
            <w:vAlign w:val="center"/>
          </w:tcPr>
          <w:p w:rsidR="0090785B" w:rsidRPr="000A0459" w:rsidRDefault="0090785B" w:rsidP="0090785B">
            <w:pPr>
              <w:jc w:val="center"/>
              <w:rPr>
                <w:b/>
              </w:rPr>
            </w:pPr>
          </w:p>
        </w:tc>
        <w:tc>
          <w:tcPr>
            <w:tcW w:w="1559" w:type="dxa"/>
            <w:vAlign w:val="center"/>
          </w:tcPr>
          <w:p w:rsidR="0090785B" w:rsidRPr="000A0459" w:rsidRDefault="0090785B" w:rsidP="0090785B">
            <w:pPr>
              <w:jc w:val="center"/>
              <w:rPr>
                <w:b/>
              </w:rPr>
            </w:pPr>
          </w:p>
        </w:tc>
      </w:tr>
      <w:tr w:rsidR="00C87494" w:rsidRPr="000A0459" w:rsidTr="0090785B">
        <w:tc>
          <w:tcPr>
            <w:tcW w:w="817" w:type="dxa"/>
            <w:vAlign w:val="center"/>
          </w:tcPr>
          <w:p w:rsidR="00C87494" w:rsidRPr="000A0459" w:rsidRDefault="00C87494" w:rsidP="0090785B">
            <w:pPr>
              <w:jc w:val="center"/>
            </w:pPr>
            <w:r w:rsidRPr="000A0459">
              <w:t>1</w:t>
            </w:r>
          </w:p>
        </w:tc>
        <w:tc>
          <w:tcPr>
            <w:tcW w:w="6804" w:type="dxa"/>
            <w:vAlign w:val="center"/>
          </w:tcPr>
          <w:p w:rsidR="00C87494" w:rsidRPr="000A0459" w:rsidRDefault="00DF728E" w:rsidP="0090785B">
            <w:r w:rsidRPr="000A0459">
              <w:rPr>
                <w:lang w:val="de-DE"/>
              </w:rPr>
              <w:t>Tập trung triển khai chỉ đạo nâng cao chất lượng giáo dục mầm non, giáo dục phổ thông</w:t>
            </w:r>
          </w:p>
        </w:tc>
        <w:tc>
          <w:tcPr>
            <w:tcW w:w="1843" w:type="dxa"/>
            <w:vAlign w:val="center"/>
          </w:tcPr>
          <w:p w:rsidR="00C87494" w:rsidRPr="000A0459" w:rsidRDefault="00C87494" w:rsidP="0090785B">
            <w:pPr>
              <w:jc w:val="center"/>
            </w:pPr>
            <w:r w:rsidRPr="000A0459">
              <w:t>Phòng GD&amp;ĐT</w:t>
            </w:r>
          </w:p>
        </w:tc>
        <w:tc>
          <w:tcPr>
            <w:tcW w:w="3969" w:type="dxa"/>
            <w:vAlign w:val="center"/>
          </w:tcPr>
          <w:p w:rsidR="00C87494" w:rsidRPr="000A0459" w:rsidRDefault="00C87494" w:rsidP="00FF145D">
            <w:pPr>
              <w:jc w:val="center"/>
            </w:pPr>
            <w:r w:rsidRPr="000A0459">
              <w:t>Các phòng, đơn vị liên quan và UBND các xã</w:t>
            </w:r>
          </w:p>
        </w:tc>
        <w:tc>
          <w:tcPr>
            <w:tcW w:w="1559" w:type="dxa"/>
            <w:vAlign w:val="center"/>
          </w:tcPr>
          <w:p w:rsidR="00C87494" w:rsidRPr="000A0459" w:rsidRDefault="00C87494" w:rsidP="0090785B">
            <w:pPr>
              <w:jc w:val="center"/>
            </w:pPr>
            <w:r w:rsidRPr="000A0459">
              <w:t xml:space="preserve">Năm </w:t>
            </w:r>
            <w:r w:rsidR="001532FF" w:rsidRPr="000A0459">
              <w:t>2023</w:t>
            </w:r>
          </w:p>
        </w:tc>
      </w:tr>
      <w:tr w:rsidR="0090785B" w:rsidRPr="000A0459" w:rsidTr="0090785B">
        <w:tc>
          <w:tcPr>
            <w:tcW w:w="817" w:type="dxa"/>
            <w:vAlign w:val="center"/>
          </w:tcPr>
          <w:p w:rsidR="0090785B" w:rsidRPr="000A0459" w:rsidRDefault="0090785B" w:rsidP="0090785B">
            <w:pPr>
              <w:jc w:val="center"/>
            </w:pPr>
            <w:r w:rsidRPr="000A0459">
              <w:lastRenderedPageBreak/>
              <w:t>2</w:t>
            </w:r>
          </w:p>
        </w:tc>
        <w:tc>
          <w:tcPr>
            <w:tcW w:w="6804" w:type="dxa"/>
            <w:vAlign w:val="center"/>
          </w:tcPr>
          <w:p w:rsidR="0090785B" w:rsidRPr="000A0459" w:rsidRDefault="0090785B" w:rsidP="0090785B">
            <w:pPr>
              <w:rPr>
                <w:lang w:val="de-DE"/>
              </w:rPr>
            </w:pPr>
            <w:r w:rsidRPr="000A0459">
              <w:rPr>
                <w:lang w:val="de-DE"/>
              </w:rPr>
              <w:t>Huy động các nguồn lực để xây dựng trường đạt chuẩn quốc gia đúng tiến độ</w:t>
            </w:r>
          </w:p>
        </w:tc>
        <w:tc>
          <w:tcPr>
            <w:tcW w:w="1843" w:type="dxa"/>
            <w:vAlign w:val="center"/>
          </w:tcPr>
          <w:p w:rsidR="0090785B" w:rsidRPr="000A0459" w:rsidRDefault="0090785B" w:rsidP="0090785B">
            <w:pPr>
              <w:jc w:val="center"/>
            </w:pPr>
            <w:r w:rsidRPr="000A0459">
              <w:t>Phòng GD&amp;ĐT</w:t>
            </w:r>
          </w:p>
        </w:tc>
        <w:tc>
          <w:tcPr>
            <w:tcW w:w="3969" w:type="dxa"/>
            <w:vAlign w:val="center"/>
          </w:tcPr>
          <w:p w:rsidR="0090785B" w:rsidRPr="000A0459" w:rsidRDefault="0090785B" w:rsidP="0090785B">
            <w:pPr>
              <w:jc w:val="center"/>
            </w:pPr>
            <w:r w:rsidRPr="000A0459">
              <w:t>Phòng TC-KH, đơn vị liên quan và UBND các xã</w:t>
            </w:r>
          </w:p>
        </w:tc>
        <w:tc>
          <w:tcPr>
            <w:tcW w:w="1559" w:type="dxa"/>
            <w:vAlign w:val="center"/>
          </w:tcPr>
          <w:p w:rsidR="0090785B" w:rsidRPr="000A0459" w:rsidRDefault="0090785B" w:rsidP="0090785B">
            <w:pPr>
              <w:jc w:val="center"/>
            </w:pPr>
            <w:r w:rsidRPr="000A0459">
              <w:t xml:space="preserve">Năm </w:t>
            </w:r>
            <w:r w:rsidR="001532FF" w:rsidRPr="000A0459">
              <w:t>2023</w:t>
            </w:r>
          </w:p>
        </w:tc>
      </w:tr>
      <w:tr w:rsidR="0090785B" w:rsidRPr="000A0459" w:rsidTr="0090785B">
        <w:tc>
          <w:tcPr>
            <w:tcW w:w="817" w:type="dxa"/>
            <w:vAlign w:val="center"/>
          </w:tcPr>
          <w:p w:rsidR="0090785B" w:rsidRPr="000A0459" w:rsidRDefault="0090785B" w:rsidP="0090785B">
            <w:pPr>
              <w:jc w:val="center"/>
            </w:pPr>
            <w:r w:rsidRPr="000A0459">
              <w:t>3</w:t>
            </w:r>
          </w:p>
        </w:tc>
        <w:tc>
          <w:tcPr>
            <w:tcW w:w="6804" w:type="dxa"/>
            <w:vAlign w:val="center"/>
          </w:tcPr>
          <w:p w:rsidR="0090785B" w:rsidRPr="000A0459" w:rsidRDefault="00DF728E" w:rsidP="0090785B">
            <w:r w:rsidRPr="000A0459">
              <w:rPr>
                <w:lang w:val="de-DE"/>
              </w:rPr>
              <w:t>Triển khai tốt công tác phòng chống dịch bệnh, khống chế không để dịch bệnh xảy ra trên địa bàn huyện</w:t>
            </w:r>
            <w:r w:rsidR="0090785B" w:rsidRPr="000A0459">
              <w:rPr>
                <w:lang w:val="pt-BR"/>
              </w:rPr>
              <w:t>.</w:t>
            </w:r>
          </w:p>
        </w:tc>
        <w:tc>
          <w:tcPr>
            <w:tcW w:w="1843" w:type="dxa"/>
            <w:vAlign w:val="center"/>
          </w:tcPr>
          <w:p w:rsidR="0090785B" w:rsidRPr="000A0459" w:rsidRDefault="0090785B" w:rsidP="0090785B">
            <w:pPr>
              <w:jc w:val="center"/>
            </w:pPr>
            <w:r w:rsidRPr="000A0459">
              <w:t>Phòng Y tế</w:t>
            </w:r>
          </w:p>
        </w:tc>
        <w:tc>
          <w:tcPr>
            <w:tcW w:w="3969" w:type="dxa"/>
            <w:vAlign w:val="center"/>
          </w:tcPr>
          <w:p w:rsidR="0090785B" w:rsidRPr="000A0459" w:rsidRDefault="0090785B" w:rsidP="0090785B">
            <w:pPr>
              <w:jc w:val="center"/>
            </w:pPr>
            <w:r w:rsidRPr="000A0459">
              <w:t>Các phòng, đơn vị liên quan và UBND các xã</w:t>
            </w:r>
          </w:p>
        </w:tc>
        <w:tc>
          <w:tcPr>
            <w:tcW w:w="1559" w:type="dxa"/>
            <w:vAlign w:val="center"/>
          </w:tcPr>
          <w:p w:rsidR="0090785B" w:rsidRPr="000A0459" w:rsidRDefault="0090785B" w:rsidP="0090785B">
            <w:pPr>
              <w:jc w:val="center"/>
            </w:pPr>
            <w:r w:rsidRPr="000A0459">
              <w:t xml:space="preserve">Năm </w:t>
            </w:r>
            <w:r w:rsidR="001532FF" w:rsidRPr="000A0459">
              <w:t>2023</w:t>
            </w:r>
          </w:p>
        </w:tc>
      </w:tr>
      <w:tr w:rsidR="0090785B" w:rsidRPr="000A0459" w:rsidTr="0090785B">
        <w:tc>
          <w:tcPr>
            <w:tcW w:w="817" w:type="dxa"/>
            <w:vAlign w:val="center"/>
          </w:tcPr>
          <w:p w:rsidR="0090785B" w:rsidRPr="000A0459" w:rsidRDefault="0090785B" w:rsidP="0090785B">
            <w:pPr>
              <w:jc w:val="center"/>
            </w:pPr>
            <w:r w:rsidRPr="000A0459">
              <w:t>4</w:t>
            </w:r>
          </w:p>
        </w:tc>
        <w:tc>
          <w:tcPr>
            <w:tcW w:w="6804" w:type="dxa"/>
            <w:vAlign w:val="center"/>
          </w:tcPr>
          <w:p w:rsidR="0090785B" w:rsidRPr="000A0459" w:rsidRDefault="0090785B" w:rsidP="0090785B">
            <w:r w:rsidRPr="000A0459">
              <w:rPr>
                <w:lang w:val="es-ES"/>
              </w:rPr>
              <w:t>Duy trì tuyên truyền vận động các giáo xứ và giáo dân thực hiện tốt đường lối, chủ trương, chính sách của Đảng, pháp luật của Nhà nước</w:t>
            </w:r>
          </w:p>
        </w:tc>
        <w:tc>
          <w:tcPr>
            <w:tcW w:w="1843" w:type="dxa"/>
            <w:vAlign w:val="center"/>
          </w:tcPr>
          <w:p w:rsidR="0090785B" w:rsidRPr="000A0459" w:rsidRDefault="0090785B" w:rsidP="0090785B">
            <w:pPr>
              <w:jc w:val="center"/>
            </w:pPr>
            <w:r w:rsidRPr="000A0459">
              <w:t>Phòng Nội vụ</w:t>
            </w:r>
          </w:p>
        </w:tc>
        <w:tc>
          <w:tcPr>
            <w:tcW w:w="3969" w:type="dxa"/>
            <w:vAlign w:val="center"/>
          </w:tcPr>
          <w:p w:rsidR="0090785B" w:rsidRPr="000A0459" w:rsidRDefault="0090785B" w:rsidP="0090785B">
            <w:pPr>
              <w:jc w:val="center"/>
            </w:pPr>
            <w:r w:rsidRPr="000A0459">
              <w:t>Các phòng, đơn vị liên quan và UBND các xã</w:t>
            </w:r>
          </w:p>
        </w:tc>
        <w:tc>
          <w:tcPr>
            <w:tcW w:w="1559" w:type="dxa"/>
            <w:vAlign w:val="center"/>
          </w:tcPr>
          <w:p w:rsidR="0090785B" w:rsidRPr="000A0459" w:rsidRDefault="0090785B" w:rsidP="0090785B">
            <w:pPr>
              <w:jc w:val="center"/>
            </w:pPr>
            <w:r w:rsidRPr="000A0459">
              <w:t xml:space="preserve">Năm </w:t>
            </w:r>
            <w:r w:rsidR="001532FF" w:rsidRPr="000A0459">
              <w:t>2023</w:t>
            </w:r>
          </w:p>
        </w:tc>
      </w:tr>
      <w:tr w:rsidR="0090785B" w:rsidRPr="000A0459" w:rsidTr="0090785B">
        <w:tc>
          <w:tcPr>
            <w:tcW w:w="817" w:type="dxa"/>
            <w:vAlign w:val="center"/>
          </w:tcPr>
          <w:p w:rsidR="0090785B" w:rsidRPr="000A0459" w:rsidRDefault="0090785B" w:rsidP="0090785B">
            <w:pPr>
              <w:jc w:val="center"/>
            </w:pPr>
            <w:r w:rsidRPr="000A0459">
              <w:t>5</w:t>
            </w:r>
          </w:p>
        </w:tc>
        <w:tc>
          <w:tcPr>
            <w:tcW w:w="6804" w:type="dxa"/>
            <w:vAlign w:val="center"/>
          </w:tcPr>
          <w:p w:rsidR="0090785B" w:rsidRPr="000A0459" w:rsidRDefault="0090785B" w:rsidP="0090785B">
            <w:r w:rsidRPr="000A0459">
              <w:rPr>
                <w:lang w:val="it-IT"/>
              </w:rPr>
              <w:t xml:space="preserve">Thường xuyên </w:t>
            </w:r>
            <w:r w:rsidRPr="000A0459">
              <w:rPr>
                <w:lang w:val="es-ES"/>
              </w:rPr>
              <w:t>nắm chắc tình hình trên địa bàn, phát hiện và xử lý kịp thời các vi phạm pháp luật trong lĩnh vực tôn giáo, tín ngưỡng.</w:t>
            </w:r>
          </w:p>
        </w:tc>
        <w:tc>
          <w:tcPr>
            <w:tcW w:w="1843" w:type="dxa"/>
            <w:vAlign w:val="center"/>
          </w:tcPr>
          <w:p w:rsidR="0090785B" w:rsidRPr="000A0459" w:rsidRDefault="0090785B" w:rsidP="0090785B">
            <w:pPr>
              <w:jc w:val="center"/>
            </w:pPr>
            <w:r w:rsidRPr="000A0459">
              <w:t>Phòng Nội vụ</w:t>
            </w:r>
          </w:p>
        </w:tc>
        <w:tc>
          <w:tcPr>
            <w:tcW w:w="3969" w:type="dxa"/>
            <w:vAlign w:val="center"/>
          </w:tcPr>
          <w:p w:rsidR="0090785B" w:rsidRPr="000A0459" w:rsidRDefault="0090785B" w:rsidP="0090785B">
            <w:pPr>
              <w:jc w:val="center"/>
            </w:pPr>
            <w:r w:rsidRPr="000A0459">
              <w:t>Công an huyện, các phòng, đơn vị liên quan và UBND các xã</w:t>
            </w:r>
          </w:p>
        </w:tc>
        <w:tc>
          <w:tcPr>
            <w:tcW w:w="1559" w:type="dxa"/>
            <w:vAlign w:val="center"/>
          </w:tcPr>
          <w:p w:rsidR="0090785B" w:rsidRPr="000A0459" w:rsidRDefault="0090785B" w:rsidP="0090785B">
            <w:pPr>
              <w:jc w:val="center"/>
            </w:pPr>
            <w:r w:rsidRPr="000A0459">
              <w:t xml:space="preserve">Năm </w:t>
            </w:r>
            <w:r w:rsidR="001532FF" w:rsidRPr="000A0459">
              <w:t>2023</w:t>
            </w:r>
          </w:p>
        </w:tc>
      </w:tr>
      <w:tr w:rsidR="005B7ADC" w:rsidRPr="000A0459" w:rsidTr="0090785B">
        <w:tc>
          <w:tcPr>
            <w:tcW w:w="817" w:type="dxa"/>
            <w:vAlign w:val="center"/>
          </w:tcPr>
          <w:p w:rsidR="005B7ADC" w:rsidRPr="000A0459" w:rsidRDefault="008B01BC" w:rsidP="0090785B">
            <w:pPr>
              <w:jc w:val="center"/>
            </w:pPr>
            <w:r w:rsidRPr="000A0459">
              <w:t>6</w:t>
            </w:r>
          </w:p>
        </w:tc>
        <w:tc>
          <w:tcPr>
            <w:tcW w:w="6804" w:type="dxa"/>
            <w:vAlign w:val="center"/>
          </w:tcPr>
          <w:p w:rsidR="005B7ADC" w:rsidRPr="000A0459" w:rsidRDefault="008B01BC" w:rsidP="0090785B">
            <w:pPr>
              <w:pStyle w:val="BodyText"/>
              <w:spacing w:before="20" w:after="0" w:line="240" w:lineRule="atLeast"/>
              <w:jc w:val="both"/>
              <w:rPr>
                <w:sz w:val="28"/>
                <w:szCs w:val="28"/>
                <w:lang w:val="es-ES"/>
              </w:rPr>
            </w:pPr>
            <w:r w:rsidRPr="000A0459">
              <w:rPr>
                <w:sz w:val="28"/>
                <w:szCs w:val="28"/>
                <w:lang w:val="es-ES"/>
              </w:rPr>
              <w:t>Thực hiện</w:t>
            </w:r>
            <w:r w:rsidR="005B7ADC" w:rsidRPr="000A0459">
              <w:rPr>
                <w:sz w:val="28"/>
                <w:szCs w:val="28"/>
                <w:lang w:val="es-ES"/>
              </w:rPr>
              <w:t xml:space="preserve"> phong trào thi đua lập thành tích chào mừng các ngày lễ lớn năm </w:t>
            </w:r>
            <w:r w:rsidR="001532FF" w:rsidRPr="000A0459">
              <w:rPr>
                <w:sz w:val="28"/>
                <w:szCs w:val="28"/>
                <w:lang w:val="es-ES"/>
              </w:rPr>
              <w:t>2023</w:t>
            </w:r>
            <w:r w:rsidR="005B7ADC" w:rsidRPr="000A0459">
              <w:rPr>
                <w:sz w:val="28"/>
                <w:szCs w:val="28"/>
                <w:lang w:val="es-ES"/>
              </w:rPr>
              <w:t xml:space="preserve"> trong toàn huyện.</w:t>
            </w:r>
          </w:p>
          <w:p w:rsidR="0049353A" w:rsidRPr="000A0459" w:rsidRDefault="0049353A" w:rsidP="0090785B">
            <w:pPr>
              <w:pStyle w:val="BodyText"/>
              <w:spacing w:before="20" w:after="0" w:line="240" w:lineRule="atLeast"/>
              <w:jc w:val="both"/>
            </w:pPr>
          </w:p>
        </w:tc>
        <w:tc>
          <w:tcPr>
            <w:tcW w:w="1843" w:type="dxa"/>
            <w:vAlign w:val="center"/>
          </w:tcPr>
          <w:p w:rsidR="005B7ADC" w:rsidRPr="000A0459" w:rsidRDefault="005B7ADC" w:rsidP="0090785B">
            <w:pPr>
              <w:jc w:val="center"/>
            </w:pPr>
            <w:r w:rsidRPr="000A0459">
              <w:t>Phòng Nội vụ</w:t>
            </w:r>
          </w:p>
        </w:tc>
        <w:tc>
          <w:tcPr>
            <w:tcW w:w="3969" w:type="dxa"/>
            <w:vAlign w:val="center"/>
          </w:tcPr>
          <w:p w:rsidR="005B7ADC" w:rsidRPr="000A0459" w:rsidRDefault="005B7ADC" w:rsidP="0090785B">
            <w:pPr>
              <w:jc w:val="center"/>
            </w:pPr>
            <w:r w:rsidRPr="000A0459">
              <w:t>Các phòng, đơn vị liên quan và UBND các xã</w:t>
            </w:r>
          </w:p>
        </w:tc>
        <w:tc>
          <w:tcPr>
            <w:tcW w:w="1559" w:type="dxa"/>
            <w:vAlign w:val="center"/>
          </w:tcPr>
          <w:p w:rsidR="005B7ADC" w:rsidRPr="000A0459" w:rsidRDefault="005B7ADC" w:rsidP="0090785B">
            <w:pPr>
              <w:jc w:val="center"/>
            </w:pPr>
            <w:r w:rsidRPr="000A0459">
              <w:t xml:space="preserve">Năm </w:t>
            </w:r>
            <w:r w:rsidR="001532FF" w:rsidRPr="000A0459">
              <w:t>2023</w:t>
            </w:r>
          </w:p>
        </w:tc>
      </w:tr>
      <w:tr w:rsidR="005B7ADC" w:rsidRPr="000A0459" w:rsidTr="0090785B">
        <w:tc>
          <w:tcPr>
            <w:tcW w:w="817" w:type="dxa"/>
            <w:vAlign w:val="center"/>
          </w:tcPr>
          <w:p w:rsidR="005B7ADC" w:rsidRPr="000A0459" w:rsidRDefault="005B7ADC" w:rsidP="0090785B">
            <w:pPr>
              <w:jc w:val="center"/>
              <w:rPr>
                <w:b/>
              </w:rPr>
            </w:pPr>
            <w:r w:rsidRPr="000A0459">
              <w:rPr>
                <w:b/>
              </w:rPr>
              <w:t>IV</w:t>
            </w:r>
          </w:p>
        </w:tc>
        <w:tc>
          <w:tcPr>
            <w:tcW w:w="6804" w:type="dxa"/>
            <w:vAlign w:val="center"/>
          </w:tcPr>
          <w:p w:rsidR="005B7ADC" w:rsidRPr="000A0459" w:rsidRDefault="005B7ADC" w:rsidP="0090785B">
            <w:pPr>
              <w:spacing w:before="20" w:line="240" w:lineRule="atLeast"/>
              <w:rPr>
                <w:b/>
              </w:rPr>
            </w:pPr>
            <w:r w:rsidRPr="000A0459">
              <w:rPr>
                <w:b/>
                <w:bCs/>
                <w:spacing w:val="4"/>
                <w:lang w:val="de-DE"/>
              </w:rPr>
              <w:t>Các nhiệm vụ, giải pháp trọng tâm đối với lĩnh vực Nội chính</w:t>
            </w:r>
          </w:p>
        </w:tc>
        <w:tc>
          <w:tcPr>
            <w:tcW w:w="1843" w:type="dxa"/>
            <w:vAlign w:val="center"/>
          </w:tcPr>
          <w:p w:rsidR="005B7ADC" w:rsidRPr="000A0459" w:rsidRDefault="005B7ADC" w:rsidP="0090785B">
            <w:pPr>
              <w:jc w:val="center"/>
              <w:rPr>
                <w:b/>
              </w:rPr>
            </w:pPr>
          </w:p>
        </w:tc>
        <w:tc>
          <w:tcPr>
            <w:tcW w:w="3969" w:type="dxa"/>
            <w:vAlign w:val="center"/>
          </w:tcPr>
          <w:p w:rsidR="005B7ADC" w:rsidRPr="000A0459" w:rsidRDefault="005B7ADC" w:rsidP="0090785B">
            <w:pPr>
              <w:jc w:val="center"/>
              <w:rPr>
                <w:b/>
              </w:rPr>
            </w:pPr>
          </w:p>
        </w:tc>
        <w:tc>
          <w:tcPr>
            <w:tcW w:w="1559" w:type="dxa"/>
            <w:vAlign w:val="center"/>
          </w:tcPr>
          <w:p w:rsidR="005B7ADC" w:rsidRPr="000A0459" w:rsidRDefault="005B7ADC" w:rsidP="0090785B">
            <w:pPr>
              <w:jc w:val="center"/>
              <w:rPr>
                <w:b/>
              </w:rPr>
            </w:pPr>
          </w:p>
        </w:tc>
      </w:tr>
      <w:tr w:rsidR="005B7ADC" w:rsidRPr="000A0459" w:rsidTr="0090785B">
        <w:tc>
          <w:tcPr>
            <w:tcW w:w="817" w:type="dxa"/>
            <w:vAlign w:val="center"/>
          </w:tcPr>
          <w:p w:rsidR="005B7ADC" w:rsidRPr="000A0459" w:rsidRDefault="005B7ADC" w:rsidP="0090785B">
            <w:pPr>
              <w:jc w:val="center"/>
            </w:pPr>
            <w:r w:rsidRPr="000A0459">
              <w:t>1</w:t>
            </w:r>
          </w:p>
        </w:tc>
        <w:tc>
          <w:tcPr>
            <w:tcW w:w="6804" w:type="dxa"/>
            <w:vAlign w:val="center"/>
          </w:tcPr>
          <w:p w:rsidR="005B7ADC" w:rsidRPr="000A0459" w:rsidRDefault="008B01BC" w:rsidP="0090785B">
            <w:pPr>
              <w:rPr>
                <w:lang w:val="es-ES"/>
              </w:rPr>
            </w:pPr>
            <w:r w:rsidRPr="000A0459">
              <w:rPr>
                <w:lang w:val="es-ES"/>
              </w:rPr>
              <w:t>Tiếp tục t</w:t>
            </w:r>
            <w:r w:rsidR="005B7ADC" w:rsidRPr="000A0459">
              <w:rPr>
                <w:lang w:val="es-ES"/>
              </w:rPr>
              <w:t>riển khai thực hiện Kế hoạch chuyển đổi vị trí công tác và thực hiện chính sách tinh giản biên chế theo quy định của pháp luật.</w:t>
            </w:r>
          </w:p>
          <w:p w:rsidR="005B7ADC" w:rsidRPr="000A0459" w:rsidRDefault="005B7ADC" w:rsidP="0090785B"/>
        </w:tc>
        <w:tc>
          <w:tcPr>
            <w:tcW w:w="1843" w:type="dxa"/>
            <w:vAlign w:val="center"/>
          </w:tcPr>
          <w:p w:rsidR="005B7ADC" w:rsidRPr="000A0459" w:rsidRDefault="005B7ADC" w:rsidP="0090785B">
            <w:pPr>
              <w:jc w:val="center"/>
            </w:pPr>
            <w:r w:rsidRPr="000A0459">
              <w:t>Phòng Nội vụ</w:t>
            </w:r>
          </w:p>
        </w:tc>
        <w:tc>
          <w:tcPr>
            <w:tcW w:w="3969" w:type="dxa"/>
            <w:vAlign w:val="center"/>
          </w:tcPr>
          <w:p w:rsidR="005B7ADC" w:rsidRPr="000A0459" w:rsidRDefault="005B7ADC" w:rsidP="0090785B">
            <w:pPr>
              <w:jc w:val="center"/>
            </w:pPr>
            <w:r w:rsidRPr="000A0459">
              <w:t>Các phòng, đơn vị liên quan và UBND các xã</w:t>
            </w:r>
          </w:p>
        </w:tc>
        <w:tc>
          <w:tcPr>
            <w:tcW w:w="1559" w:type="dxa"/>
            <w:vAlign w:val="center"/>
          </w:tcPr>
          <w:p w:rsidR="005B7ADC" w:rsidRPr="000A0459" w:rsidRDefault="005B7ADC" w:rsidP="0090785B">
            <w:pPr>
              <w:jc w:val="center"/>
            </w:pPr>
            <w:r w:rsidRPr="000A0459">
              <w:t xml:space="preserve">Năm </w:t>
            </w:r>
            <w:r w:rsidR="001532FF" w:rsidRPr="000A0459">
              <w:t>2023</w:t>
            </w:r>
          </w:p>
        </w:tc>
      </w:tr>
      <w:tr w:rsidR="005B7ADC" w:rsidRPr="000A0459" w:rsidTr="0090785B">
        <w:tc>
          <w:tcPr>
            <w:tcW w:w="817" w:type="dxa"/>
            <w:vAlign w:val="center"/>
          </w:tcPr>
          <w:p w:rsidR="005B7ADC" w:rsidRPr="000A0459" w:rsidRDefault="005B7ADC" w:rsidP="0090785B">
            <w:pPr>
              <w:jc w:val="center"/>
            </w:pPr>
            <w:r w:rsidRPr="000A0459">
              <w:t>2</w:t>
            </w:r>
          </w:p>
        </w:tc>
        <w:tc>
          <w:tcPr>
            <w:tcW w:w="6804" w:type="dxa"/>
            <w:vAlign w:val="center"/>
          </w:tcPr>
          <w:p w:rsidR="005B7ADC" w:rsidRPr="000A0459" w:rsidRDefault="005B7ADC" w:rsidP="0090785B">
            <w:pPr>
              <w:rPr>
                <w:spacing w:val="-4"/>
                <w:lang w:val="nl-NL"/>
              </w:rPr>
            </w:pPr>
            <w:r w:rsidRPr="000A0459">
              <w:rPr>
                <w:spacing w:val="-4"/>
                <w:lang w:val="nl-NL"/>
              </w:rPr>
              <w:t>Tiếp tục củng cố, kiện toàn tổ chức bộ máy cán bộ, công chức xã theo Nghị định 34/2019/NĐ-CP ngày 24/4/2019 của Chính phủ</w:t>
            </w:r>
          </w:p>
        </w:tc>
        <w:tc>
          <w:tcPr>
            <w:tcW w:w="1843" w:type="dxa"/>
            <w:vAlign w:val="center"/>
          </w:tcPr>
          <w:p w:rsidR="005B7ADC" w:rsidRPr="000A0459" w:rsidRDefault="005B7ADC" w:rsidP="0090785B">
            <w:pPr>
              <w:jc w:val="center"/>
            </w:pPr>
            <w:r w:rsidRPr="000A0459">
              <w:t>Phòng Nội vụ</w:t>
            </w:r>
          </w:p>
        </w:tc>
        <w:tc>
          <w:tcPr>
            <w:tcW w:w="3969" w:type="dxa"/>
            <w:vAlign w:val="center"/>
          </w:tcPr>
          <w:p w:rsidR="005B7ADC" w:rsidRPr="000A0459" w:rsidRDefault="005B7ADC" w:rsidP="0090785B">
            <w:pPr>
              <w:jc w:val="center"/>
            </w:pPr>
            <w:r w:rsidRPr="000A0459">
              <w:t>Các phòng, đơn vị liên quan và UBND các xã</w:t>
            </w:r>
          </w:p>
        </w:tc>
        <w:tc>
          <w:tcPr>
            <w:tcW w:w="1559" w:type="dxa"/>
            <w:vAlign w:val="center"/>
          </w:tcPr>
          <w:p w:rsidR="005B7ADC" w:rsidRPr="000A0459" w:rsidRDefault="005B7ADC" w:rsidP="0090785B">
            <w:pPr>
              <w:jc w:val="center"/>
            </w:pPr>
            <w:r w:rsidRPr="000A0459">
              <w:t xml:space="preserve">Năm </w:t>
            </w:r>
            <w:r w:rsidR="001532FF" w:rsidRPr="000A0459">
              <w:t>2023</w:t>
            </w:r>
          </w:p>
        </w:tc>
      </w:tr>
      <w:tr w:rsidR="005B7ADC" w:rsidRPr="000A0459" w:rsidTr="0090785B">
        <w:tc>
          <w:tcPr>
            <w:tcW w:w="817" w:type="dxa"/>
            <w:vAlign w:val="center"/>
          </w:tcPr>
          <w:p w:rsidR="005B7ADC" w:rsidRPr="000A0459" w:rsidRDefault="005B7ADC" w:rsidP="0090785B">
            <w:pPr>
              <w:jc w:val="center"/>
            </w:pPr>
            <w:r w:rsidRPr="000A0459">
              <w:t>3</w:t>
            </w:r>
          </w:p>
        </w:tc>
        <w:tc>
          <w:tcPr>
            <w:tcW w:w="6804" w:type="dxa"/>
            <w:vAlign w:val="center"/>
          </w:tcPr>
          <w:p w:rsidR="005B7ADC" w:rsidRPr="000A0459" w:rsidRDefault="005B7ADC" w:rsidP="0090785B">
            <w:r w:rsidRPr="000A0459">
              <w:rPr>
                <w:spacing w:val="-4"/>
                <w:lang w:val="nl-NL"/>
              </w:rPr>
              <w:t xml:space="preserve">Rà soát vị trí việc làm đội ngũ cán bộ công chức, viên chức các phòng, ban, đơn vị sự nghiệp và UBND các xã để thực hiện việc bố trí, sử dụng; chuyển đổi công tác và điều chuyển phù hợp với tình hình thực tế tại các đơn vị, địa </w:t>
            </w:r>
            <w:r w:rsidRPr="000A0459">
              <w:rPr>
                <w:spacing w:val="-4"/>
                <w:lang w:val="nl-NL"/>
              </w:rPr>
              <w:lastRenderedPageBreak/>
              <w:t>phương</w:t>
            </w:r>
          </w:p>
        </w:tc>
        <w:tc>
          <w:tcPr>
            <w:tcW w:w="1843" w:type="dxa"/>
            <w:vAlign w:val="center"/>
          </w:tcPr>
          <w:p w:rsidR="005B7ADC" w:rsidRPr="000A0459" w:rsidRDefault="005B7ADC" w:rsidP="0090785B">
            <w:pPr>
              <w:jc w:val="center"/>
            </w:pPr>
            <w:r w:rsidRPr="000A0459">
              <w:lastRenderedPageBreak/>
              <w:t>Phòng Nội vụ</w:t>
            </w:r>
          </w:p>
        </w:tc>
        <w:tc>
          <w:tcPr>
            <w:tcW w:w="3969" w:type="dxa"/>
            <w:vAlign w:val="center"/>
          </w:tcPr>
          <w:p w:rsidR="005B7ADC" w:rsidRPr="000A0459" w:rsidRDefault="005B7ADC" w:rsidP="0090785B">
            <w:pPr>
              <w:jc w:val="center"/>
            </w:pPr>
            <w:r w:rsidRPr="000A0459">
              <w:t>Các phòng, đơn vị liên quan và UBND các xã</w:t>
            </w:r>
          </w:p>
        </w:tc>
        <w:tc>
          <w:tcPr>
            <w:tcW w:w="1559" w:type="dxa"/>
            <w:vAlign w:val="center"/>
          </w:tcPr>
          <w:p w:rsidR="005B7ADC" w:rsidRPr="000A0459" w:rsidRDefault="005B7ADC" w:rsidP="0090785B">
            <w:pPr>
              <w:jc w:val="center"/>
            </w:pPr>
            <w:r w:rsidRPr="000A0459">
              <w:t xml:space="preserve">Năm </w:t>
            </w:r>
            <w:r w:rsidR="001532FF" w:rsidRPr="000A0459">
              <w:t>2023</w:t>
            </w:r>
          </w:p>
        </w:tc>
      </w:tr>
      <w:tr w:rsidR="005B7ADC" w:rsidRPr="000A0459" w:rsidTr="0090785B">
        <w:tc>
          <w:tcPr>
            <w:tcW w:w="817" w:type="dxa"/>
            <w:vAlign w:val="center"/>
          </w:tcPr>
          <w:p w:rsidR="005B7ADC" w:rsidRPr="000A0459" w:rsidRDefault="005B7ADC" w:rsidP="0090785B">
            <w:pPr>
              <w:jc w:val="center"/>
            </w:pPr>
            <w:r w:rsidRPr="000A0459">
              <w:lastRenderedPageBreak/>
              <w:t>4</w:t>
            </w:r>
          </w:p>
        </w:tc>
        <w:tc>
          <w:tcPr>
            <w:tcW w:w="6804" w:type="dxa"/>
            <w:vAlign w:val="center"/>
          </w:tcPr>
          <w:p w:rsidR="005B7ADC" w:rsidRPr="000A0459" w:rsidRDefault="005B7ADC" w:rsidP="0090785B">
            <w:r w:rsidRPr="000A0459">
              <w:rPr>
                <w:spacing w:val="-4"/>
                <w:lang w:val="nl-NL"/>
              </w:rPr>
              <w:t>Thực hiện tốt quy chế đánh giá, quy hoạch, bổ nhiệm, bổ nhiệm lại, luân chuyển cán bộ, công chức, chuyển đổi vị trí công tác đối với các chức danh theo quy định, có chất lượng</w:t>
            </w:r>
          </w:p>
        </w:tc>
        <w:tc>
          <w:tcPr>
            <w:tcW w:w="1843" w:type="dxa"/>
            <w:vAlign w:val="center"/>
          </w:tcPr>
          <w:p w:rsidR="005B7ADC" w:rsidRPr="000A0459" w:rsidRDefault="005B7ADC" w:rsidP="0090785B">
            <w:pPr>
              <w:jc w:val="center"/>
            </w:pPr>
            <w:r w:rsidRPr="000A0459">
              <w:t>Phòng Nội vụ</w:t>
            </w:r>
          </w:p>
        </w:tc>
        <w:tc>
          <w:tcPr>
            <w:tcW w:w="3969" w:type="dxa"/>
            <w:vAlign w:val="center"/>
          </w:tcPr>
          <w:p w:rsidR="005B7ADC" w:rsidRPr="000A0459" w:rsidRDefault="005B7ADC" w:rsidP="0090785B">
            <w:pPr>
              <w:jc w:val="center"/>
            </w:pPr>
            <w:r w:rsidRPr="000A0459">
              <w:t>Các phòng, đơn vị liên quan và UBND các xã</w:t>
            </w:r>
          </w:p>
        </w:tc>
        <w:tc>
          <w:tcPr>
            <w:tcW w:w="1559" w:type="dxa"/>
            <w:vAlign w:val="center"/>
          </w:tcPr>
          <w:p w:rsidR="005B7ADC" w:rsidRPr="000A0459" w:rsidRDefault="005B7ADC" w:rsidP="0090785B">
            <w:pPr>
              <w:jc w:val="center"/>
            </w:pPr>
            <w:r w:rsidRPr="000A0459">
              <w:t xml:space="preserve">Năm </w:t>
            </w:r>
            <w:r w:rsidR="001532FF" w:rsidRPr="000A0459">
              <w:t>2023</w:t>
            </w:r>
          </w:p>
        </w:tc>
      </w:tr>
      <w:tr w:rsidR="005B7ADC" w:rsidRPr="000A0459" w:rsidTr="0090785B">
        <w:tc>
          <w:tcPr>
            <w:tcW w:w="817" w:type="dxa"/>
            <w:vAlign w:val="center"/>
          </w:tcPr>
          <w:p w:rsidR="005B7ADC" w:rsidRPr="000A0459" w:rsidRDefault="005B7ADC" w:rsidP="0090785B">
            <w:pPr>
              <w:jc w:val="center"/>
            </w:pPr>
            <w:r w:rsidRPr="000A0459">
              <w:t>5</w:t>
            </w:r>
          </w:p>
        </w:tc>
        <w:tc>
          <w:tcPr>
            <w:tcW w:w="6804" w:type="dxa"/>
            <w:vAlign w:val="center"/>
          </w:tcPr>
          <w:p w:rsidR="005B7ADC" w:rsidRPr="000A0459" w:rsidRDefault="005B7ADC" w:rsidP="0090785B">
            <w:r w:rsidRPr="000A0459">
              <w:rPr>
                <w:lang w:val="es-ES"/>
              </w:rPr>
              <w:t xml:space="preserve">Hoàn thiện, kiện toàn, sắp xếp, tổ chức bộ máy các phòng chuyên môn, các đơn vị sự nghiệp cấp huyện theo Nghị định số 108/2020/NĐ-CP ngày 14/9/2020 sửa đổi, bổ sung một số điều của Nghị định số 37/2014/NĐ-CP ngày 05/5/2014 </w:t>
            </w:r>
            <w:r w:rsidRPr="000A0459">
              <w:t>của Chính phủ quy định tổ chức các cơ quan chuyên môn môn thuộc Uỷ ban nhân dân huyện, quận, thị xã, thành phố thuộc tỉnh và Nghị định số 120/2020/NĐ-CP ngày 07/10/2020 của Chính phủ quy định về thành lập, tổ chức lại, giải thể đơn vị sự nghiệp công lập</w:t>
            </w:r>
          </w:p>
        </w:tc>
        <w:tc>
          <w:tcPr>
            <w:tcW w:w="1843" w:type="dxa"/>
            <w:vAlign w:val="center"/>
          </w:tcPr>
          <w:p w:rsidR="005B7ADC" w:rsidRPr="000A0459" w:rsidRDefault="005B7ADC" w:rsidP="0090785B">
            <w:pPr>
              <w:jc w:val="center"/>
            </w:pPr>
            <w:r w:rsidRPr="000A0459">
              <w:t>Phòng Nội vụ</w:t>
            </w:r>
          </w:p>
        </w:tc>
        <w:tc>
          <w:tcPr>
            <w:tcW w:w="3969" w:type="dxa"/>
            <w:vAlign w:val="center"/>
          </w:tcPr>
          <w:p w:rsidR="005B7ADC" w:rsidRPr="000A0459" w:rsidRDefault="005B7ADC" w:rsidP="0090785B">
            <w:pPr>
              <w:jc w:val="center"/>
            </w:pPr>
            <w:r w:rsidRPr="000A0459">
              <w:t>Các phòng, đơn vị liên quan và UBND các xã</w:t>
            </w:r>
          </w:p>
        </w:tc>
        <w:tc>
          <w:tcPr>
            <w:tcW w:w="1559" w:type="dxa"/>
            <w:vAlign w:val="center"/>
          </w:tcPr>
          <w:p w:rsidR="005B7ADC" w:rsidRPr="000A0459" w:rsidRDefault="005B7ADC" w:rsidP="0090785B">
            <w:pPr>
              <w:jc w:val="center"/>
            </w:pPr>
            <w:r w:rsidRPr="000A0459">
              <w:t xml:space="preserve">Năm </w:t>
            </w:r>
            <w:r w:rsidR="001532FF" w:rsidRPr="000A0459">
              <w:t>2023</w:t>
            </w:r>
          </w:p>
        </w:tc>
      </w:tr>
      <w:tr w:rsidR="005B7ADC" w:rsidRPr="000A0459" w:rsidTr="0090785B">
        <w:tc>
          <w:tcPr>
            <w:tcW w:w="817" w:type="dxa"/>
            <w:vAlign w:val="center"/>
          </w:tcPr>
          <w:p w:rsidR="005B7ADC" w:rsidRPr="000A0459" w:rsidRDefault="005B7ADC" w:rsidP="0090785B">
            <w:pPr>
              <w:jc w:val="center"/>
              <w:rPr>
                <w:b/>
              </w:rPr>
            </w:pPr>
            <w:r w:rsidRPr="000A0459">
              <w:rPr>
                <w:b/>
              </w:rPr>
              <w:t>V</w:t>
            </w:r>
          </w:p>
        </w:tc>
        <w:tc>
          <w:tcPr>
            <w:tcW w:w="6804" w:type="dxa"/>
            <w:vAlign w:val="center"/>
          </w:tcPr>
          <w:p w:rsidR="005B7ADC" w:rsidRPr="000A0459" w:rsidRDefault="005B7ADC" w:rsidP="00C715DB">
            <w:pPr>
              <w:pStyle w:val="BodyText"/>
              <w:spacing w:before="20" w:after="0" w:line="240" w:lineRule="atLeast"/>
              <w:jc w:val="both"/>
              <w:rPr>
                <w:b/>
                <w:bCs/>
                <w:sz w:val="28"/>
                <w:szCs w:val="28"/>
                <w:lang w:val="es-ES"/>
              </w:rPr>
            </w:pPr>
            <w:r w:rsidRPr="000A0459">
              <w:rPr>
                <w:b/>
                <w:bCs/>
                <w:sz w:val="28"/>
                <w:szCs w:val="28"/>
                <w:lang w:val="es-ES"/>
              </w:rPr>
              <w:t>Các nhiệm vụ trọng tâm củng cố quốc phòng, an ninh</w:t>
            </w:r>
          </w:p>
        </w:tc>
        <w:tc>
          <w:tcPr>
            <w:tcW w:w="1843" w:type="dxa"/>
            <w:vAlign w:val="center"/>
          </w:tcPr>
          <w:p w:rsidR="005B7ADC" w:rsidRPr="000A0459" w:rsidRDefault="005B7ADC" w:rsidP="0090785B">
            <w:pPr>
              <w:jc w:val="center"/>
              <w:rPr>
                <w:b/>
              </w:rPr>
            </w:pPr>
          </w:p>
        </w:tc>
        <w:tc>
          <w:tcPr>
            <w:tcW w:w="3969" w:type="dxa"/>
            <w:vAlign w:val="center"/>
          </w:tcPr>
          <w:p w:rsidR="005B7ADC" w:rsidRPr="000A0459" w:rsidRDefault="005B7ADC" w:rsidP="0090785B">
            <w:pPr>
              <w:jc w:val="center"/>
              <w:rPr>
                <w:b/>
              </w:rPr>
            </w:pPr>
          </w:p>
        </w:tc>
        <w:tc>
          <w:tcPr>
            <w:tcW w:w="1559" w:type="dxa"/>
            <w:vAlign w:val="center"/>
          </w:tcPr>
          <w:p w:rsidR="005B7ADC" w:rsidRPr="000A0459" w:rsidRDefault="005B7ADC" w:rsidP="0090785B">
            <w:pPr>
              <w:jc w:val="center"/>
              <w:rPr>
                <w:b/>
              </w:rPr>
            </w:pPr>
          </w:p>
        </w:tc>
      </w:tr>
      <w:tr w:rsidR="005B7ADC" w:rsidRPr="000A0459" w:rsidTr="0090785B">
        <w:tc>
          <w:tcPr>
            <w:tcW w:w="817" w:type="dxa"/>
            <w:vAlign w:val="center"/>
          </w:tcPr>
          <w:p w:rsidR="005B7ADC" w:rsidRPr="000A0459" w:rsidRDefault="005B7ADC" w:rsidP="0090785B">
            <w:pPr>
              <w:jc w:val="center"/>
            </w:pPr>
            <w:r w:rsidRPr="000A0459">
              <w:t>1</w:t>
            </w:r>
          </w:p>
        </w:tc>
        <w:tc>
          <w:tcPr>
            <w:tcW w:w="6804" w:type="dxa"/>
            <w:vAlign w:val="center"/>
          </w:tcPr>
          <w:p w:rsidR="005B7ADC" w:rsidRPr="000A0459" w:rsidRDefault="005B7ADC" w:rsidP="0090785B">
            <w:pPr>
              <w:spacing w:before="20" w:line="240" w:lineRule="atLeast"/>
            </w:pPr>
            <w:r w:rsidRPr="000A0459">
              <w:rPr>
                <w:lang w:val="es-ES_tradnl"/>
              </w:rPr>
              <w:t xml:space="preserve">Thực hiện tốt công tác tuyển quân năm </w:t>
            </w:r>
            <w:r w:rsidR="001532FF" w:rsidRPr="000A0459">
              <w:rPr>
                <w:lang w:val="es-ES_tradnl"/>
              </w:rPr>
              <w:t>2023</w:t>
            </w:r>
          </w:p>
        </w:tc>
        <w:tc>
          <w:tcPr>
            <w:tcW w:w="1843" w:type="dxa"/>
            <w:vAlign w:val="center"/>
          </w:tcPr>
          <w:p w:rsidR="005B7ADC" w:rsidRPr="000A0459" w:rsidRDefault="005B7ADC" w:rsidP="0090785B">
            <w:pPr>
              <w:jc w:val="center"/>
            </w:pPr>
            <w:r w:rsidRPr="000A0459">
              <w:t>Ban Chỉ huy Quân  sự huyện</w:t>
            </w:r>
          </w:p>
        </w:tc>
        <w:tc>
          <w:tcPr>
            <w:tcW w:w="3969" w:type="dxa"/>
            <w:vAlign w:val="center"/>
          </w:tcPr>
          <w:p w:rsidR="005B7ADC" w:rsidRPr="000A0459" w:rsidRDefault="005B7ADC" w:rsidP="0090785B">
            <w:pPr>
              <w:jc w:val="center"/>
            </w:pPr>
            <w:r w:rsidRPr="000A0459">
              <w:t>Các phòng, đơn vị liên quan và UBND các xã</w:t>
            </w:r>
          </w:p>
        </w:tc>
        <w:tc>
          <w:tcPr>
            <w:tcW w:w="1559" w:type="dxa"/>
            <w:vAlign w:val="center"/>
          </w:tcPr>
          <w:p w:rsidR="005B7ADC" w:rsidRPr="000A0459" w:rsidRDefault="005B7ADC" w:rsidP="0090785B">
            <w:pPr>
              <w:jc w:val="center"/>
            </w:pPr>
            <w:r w:rsidRPr="000A0459">
              <w:t>Quý I/</w:t>
            </w:r>
            <w:r w:rsidR="001532FF" w:rsidRPr="000A0459">
              <w:t>2023</w:t>
            </w:r>
          </w:p>
        </w:tc>
      </w:tr>
      <w:tr w:rsidR="005B7ADC" w:rsidRPr="000A0459" w:rsidTr="0090785B">
        <w:tc>
          <w:tcPr>
            <w:tcW w:w="817" w:type="dxa"/>
            <w:vAlign w:val="center"/>
          </w:tcPr>
          <w:p w:rsidR="005B7ADC" w:rsidRPr="000A0459" w:rsidRDefault="005B7ADC" w:rsidP="0090785B">
            <w:pPr>
              <w:jc w:val="center"/>
            </w:pPr>
            <w:r w:rsidRPr="000A0459">
              <w:t>2</w:t>
            </w:r>
          </w:p>
        </w:tc>
        <w:tc>
          <w:tcPr>
            <w:tcW w:w="6804" w:type="dxa"/>
            <w:vAlign w:val="center"/>
          </w:tcPr>
          <w:p w:rsidR="005B7ADC" w:rsidRPr="000A0459" w:rsidRDefault="005B7ADC" w:rsidP="0090785B">
            <w:pPr>
              <w:spacing w:before="20" w:line="240" w:lineRule="atLeast"/>
            </w:pPr>
            <w:r w:rsidRPr="000A0459">
              <w:rPr>
                <w:lang w:val="es-ES_tradnl"/>
              </w:rPr>
              <w:t xml:space="preserve">Thực hiện tốt công tác tuyển sinh quân sự năm </w:t>
            </w:r>
            <w:r w:rsidR="001532FF" w:rsidRPr="000A0459">
              <w:rPr>
                <w:lang w:val="es-ES_tradnl"/>
              </w:rPr>
              <w:t>2023</w:t>
            </w:r>
          </w:p>
        </w:tc>
        <w:tc>
          <w:tcPr>
            <w:tcW w:w="1843" w:type="dxa"/>
            <w:vAlign w:val="center"/>
          </w:tcPr>
          <w:p w:rsidR="005B7ADC" w:rsidRPr="000A0459" w:rsidRDefault="005B7ADC" w:rsidP="0090785B">
            <w:pPr>
              <w:jc w:val="center"/>
            </w:pPr>
            <w:r w:rsidRPr="000A0459">
              <w:t>Ban Chỉ huy Quân  sự huyện</w:t>
            </w:r>
          </w:p>
        </w:tc>
        <w:tc>
          <w:tcPr>
            <w:tcW w:w="3969" w:type="dxa"/>
            <w:vAlign w:val="center"/>
          </w:tcPr>
          <w:p w:rsidR="005B7ADC" w:rsidRPr="000A0459" w:rsidRDefault="005B7ADC" w:rsidP="0090785B">
            <w:pPr>
              <w:jc w:val="center"/>
            </w:pPr>
            <w:r w:rsidRPr="000A0459">
              <w:t>Các phòng, đơn vị liên quan và UBND các xã</w:t>
            </w:r>
          </w:p>
        </w:tc>
        <w:tc>
          <w:tcPr>
            <w:tcW w:w="1559" w:type="dxa"/>
            <w:vAlign w:val="center"/>
          </w:tcPr>
          <w:p w:rsidR="005B7ADC" w:rsidRPr="000A0459" w:rsidRDefault="005B7ADC" w:rsidP="0090785B">
            <w:pPr>
              <w:jc w:val="center"/>
            </w:pPr>
            <w:r w:rsidRPr="000A0459">
              <w:t>Quý II, III/</w:t>
            </w:r>
            <w:r w:rsidR="001532FF" w:rsidRPr="000A0459">
              <w:t>2023</w:t>
            </w:r>
          </w:p>
        </w:tc>
      </w:tr>
      <w:tr w:rsidR="005B7ADC" w:rsidRPr="000A0459" w:rsidTr="0090785B">
        <w:tc>
          <w:tcPr>
            <w:tcW w:w="817" w:type="dxa"/>
            <w:vAlign w:val="center"/>
          </w:tcPr>
          <w:p w:rsidR="005B7ADC" w:rsidRPr="000A0459" w:rsidRDefault="000A0459" w:rsidP="0090785B">
            <w:pPr>
              <w:jc w:val="center"/>
            </w:pPr>
            <w:r w:rsidRPr="000A0459">
              <w:t>3</w:t>
            </w:r>
          </w:p>
        </w:tc>
        <w:tc>
          <w:tcPr>
            <w:tcW w:w="6804" w:type="dxa"/>
            <w:vAlign w:val="center"/>
          </w:tcPr>
          <w:p w:rsidR="005B7ADC" w:rsidRPr="000A0459" w:rsidRDefault="005B7ADC" w:rsidP="0090785B">
            <w:pPr>
              <w:spacing w:before="20" w:line="240" w:lineRule="atLeast"/>
            </w:pPr>
            <w:r w:rsidRPr="000A0459">
              <w:rPr>
                <w:spacing w:val="-2"/>
                <w:lang w:val="es-ES"/>
              </w:rPr>
              <w:t>Đẩy mạnh công tác đấu tranh, điều tra, xử lý với các loại tội phạm, đặc biệt là các loại tội phạm kinh tế, tội phạm hình sự, tội phạm ma túy…</w:t>
            </w:r>
          </w:p>
        </w:tc>
        <w:tc>
          <w:tcPr>
            <w:tcW w:w="1843" w:type="dxa"/>
            <w:vAlign w:val="center"/>
          </w:tcPr>
          <w:p w:rsidR="005B7ADC" w:rsidRPr="000A0459" w:rsidRDefault="005B7ADC" w:rsidP="0090785B">
            <w:pPr>
              <w:jc w:val="center"/>
            </w:pPr>
            <w:r w:rsidRPr="000A0459">
              <w:t>Công an huyện</w:t>
            </w:r>
          </w:p>
        </w:tc>
        <w:tc>
          <w:tcPr>
            <w:tcW w:w="3969" w:type="dxa"/>
            <w:vAlign w:val="center"/>
          </w:tcPr>
          <w:p w:rsidR="005B7ADC" w:rsidRPr="000A0459" w:rsidRDefault="005B7ADC" w:rsidP="0090785B">
            <w:pPr>
              <w:jc w:val="center"/>
            </w:pPr>
            <w:r w:rsidRPr="000A0459">
              <w:t>Các phòng, đơn vị liên quan và UBND các xã</w:t>
            </w:r>
          </w:p>
        </w:tc>
        <w:tc>
          <w:tcPr>
            <w:tcW w:w="1559" w:type="dxa"/>
            <w:vAlign w:val="center"/>
          </w:tcPr>
          <w:p w:rsidR="005B7ADC" w:rsidRPr="000A0459" w:rsidRDefault="005B7ADC" w:rsidP="0090785B">
            <w:pPr>
              <w:jc w:val="center"/>
            </w:pPr>
            <w:r w:rsidRPr="000A0459">
              <w:t xml:space="preserve">Năm </w:t>
            </w:r>
            <w:r w:rsidR="001532FF" w:rsidRPr="000A0459">
              <w:t>2023</w:t>
            </w:r>
          </w:p>
        </w:tc>
      </w:tr>
      <w:tr w:rsidR="004F5D1E" w:rsidRPr="000A0459" w:rsidTr="0090785B">
        <w:tc>
          <w:tcPr>
            <w:tcW w:w="817" w:type="dxa"/>
            <w:vAlign w:val="center"/>
          </w:tcPr>
          <w:p w:rsidR="004F5D1E" w:rsidRPr="000A0459" w:rsidRDefault="000A0459" w:rsidP="0090785B">
            <w:pPr>
              <w:jc w:val="center"/>
            </w:pPr>
            <w:bookmarkStart w:id="0" w:name="_GoBack" w:colFirst="4" w:colLast="4"/>
            <w:r w:rsidRPr="000A0459">
              <w:t>4</w:t>
            </w:r>
          </w:p>
        </w:tc>
        <w:tc>
          <w:tcPr>
            <w:tcW w:w="6804" w:type="dxa"/>
            <w:vAlign w:val="center"/>
          </w:tcPr>
          <w:p w:rsidR="004F5D1E" w:rsidRPr="000A0459" w:rsidRDefault="004F5D1E" w:rsidP="004F5D1E">
            <w:pPr>
              <w:spacing w:before="20" w:line="240" w:lineRule="atLeast"/>
              <w:rPr>
                <w:spacing w:val="-2"/>
                <w:lang w:val="es-ES"/>
              </w:rPr>
            </w:pPr>
            <w:r w:rsidRPr="000A0459">
              <w:rPr>
                <w:lang w:val="es-ES"/>
              </w:rPr>
              <w:t xml:space="preserve">Quản lý, bảo vệ vững chắc chủ quyền lãnh thổ, an ninh biên giới vùng biển; đảm bảo an ninh trật tự, an toàn xã hội ở khu vực biên giới, cảng biển; nắm chắc tình hình và </w:t>
            </w:r>
            <w:r w:rsidRPr="000A0459">
              <w:rPr>
                <w:lang w:val="es-ES"/>
              </w:rPr>
              <w:lastRenderedPageBreak/>
              <w:t>kiểm tra, kiểm soát chặt chẽ hoạt động xuất nhập cảnh tại Cảng biển Hòn La, tàu cá lưu thông tại Của Roòn; chống xuất nhập cảnh trái phép; triển khai Luật Biên phòng Việt Nam và các văn bản hướng dẫn thi hành; phối hợp với chính quyền địa phương triển khai quyết liệt, đồng bộ các biện pháp ngăn chặn, giảm thiểu, tiến tới chấm dứt tình trạng tàu cá Việt Nam khai thác hải sản bất hợp pháp, không khai báo không theo quy định.</w:t>
            </w:r>
          </w:p>
        </w:tc>
        <w:tc>
          <w:tcPr>
            <w:tcW w:w="1843" w:type="dxa"/>
            <w:vAlign w:val="center"/>
          </w:tcPr>
          <w:p w:rsidR="004F5D1E" w:rsidRPr="000A0459" w:rsidRDefault="004F5D1E" w:rsidP="0090785B">
            <w:pPr>
              <w:jc w:val="center"/>
            </w:pPr>
            <w:r w:rsidRPr="000A0459">
              <w:lastRenderedPageBreak/>
              <w:t>Đồn Biên phòng Roòn</w:t>
            </w:r>
          </w:p>
        </w:tc>
        <w:tc>
          <w:tcPr>
            <w:tcW w:w="3969" w:type="dxa"/>
            <w:vAlign w:val="center"/>
          </w:tcPr>
          <w:p w:rsidR="004F5D1E" w:rsidRPr="000A0459" w:rsidRDefault="004F5D1E" w:rsidP="00194EAB">
            <w:pPr>
              <w:jc w:val="center"/>
            </w:pPr>
            <w:r w:rsidRPr="000A0459">
              <w:t>Các phòng, đơn vị liên quan và UBND các xã</w:t>
            </w:r>
          </w:p>
        </w:tc>
        <w:tc>
          <w:tcPr>
            <w:tcW w:w="1559" w:type="dxa"/>
            <w:vAlign w:val="center"/>
          </w:tcPr>
          <w:p w:rsidR="004F5D1E" w:rsidRPr="000A0459" w:rsidRDefault="004F5D1E" w:rsidP="00194EAB">
            <w:pPr>
              <w:jc w:val="center"/>
            </w:pPr>
            <w:r w:rsidRPr="000A0459">
              <w:t xml:space="preserve">Năm </w:t>
            </w:r>
            <w:r w:rsidR="001532FF" w:rsidRPr="000A0459">
              <w:t>2023</w:t>
            </w:r>
          </w:p>
        </w:tc>
      </w:tr>
      <w:bookmarkEnd w:id="0"/>
    </w:tbl>
    <w:p w:rsidR="006100A0" w:rsidRPr="000A0459" w:rsidRDefault="006100A0" w:rsidP="006100A0">
      <w:pPr>
        <w:jc w:val="center"/>
      </w:pPr>
    </w:p>
    <w:p w:rsidR="006100A0" w:rsidRPr="000A0459" w:rsidRDefault="006100A0" w:rsidP="006100A0">
      <w:pPr>
        <w:jc w:val="center"/>
      </w:pPr>
    </w:p>
    <w:sectPr w:rsidR="006100A0" w:rsidRPr="000A0459" w:rsidSect="00754951">
      <w:headerReference w:type="default" r:id="rId7"/>
      <w:pgSz w:w="16840" w:h="11907" w:orient="landscape" w:code="9"/>
      <w:pgMar w:top="1134" w:right="1134" w:bottom="1134"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3A3" w:rsidRDefault="00B813A3" w:rsidP="00C30FFB">
      <w:r>
        <w:separator/>
      </w:r>
    </w:p>
  </w:endnote>
  <w:endnote w:type="continuationSeparator" w:id="1">
    <w:p w:rsidR="00B813A3" w:rsidRDefault="00B813A3" w:rsidP="00C30F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3A3" w:rsidRDefault="00B813A3" w:rsidP="00C30FFB">
      <w:r>
        <w:separator/>
      </w:r>
    </w:p>
  </w:footnote>
  <w:footnote w:type="continuationSeparator" w:id="1">
    <w:p w:rsidR="00B813A3" w:rsidRDefault="00B813A3" w:rsidP="00C30F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5702"/>
      <w:docPartObj>
        <w:docPartGallery w:val="Page Numbers (Top of Page)"/>
        <w:docPartUnique/>
      </w:docPartObj>
    </w:sdtPr>
    <w:sdtContent>
      <w:p w:rsidR="00DF7ACF" w:rsidRDefault="006A01E1">
        <w:pPr>
          <w:pStyle w:val="Header"/>
          <w:jc w:val="center"/>
        </w:pPr>
        <w:r>
          <w:fldChar w:fldCharType="begin"/>
        </w:r>
        <w:r w:rsidR="00607111">
          <w:instrText xml:space="preserve"> PAGE   \* MERGEFORMAT </w:instrText>
        </w:r>
        <w:r>
          <w:fldChar w:fldCharType="separate"/>
        </w:r>
        <w:r w:rsidR="00ED12A8">
          <w:rPr>
            <w:noProof/>
          </w:rPr>
          <w:t>2</w:t>
        </w:r>
        <w:r>
          <w:rPr>
            <w:noProof/>
          </w:rPr>
          <w:fldChar w:fldCharType="end"/>
        </w:r>
      </w:p>
    </w:sdtContent>
  </w:sdt>
  <w:p w:rsidR="00C30FFB" w:rsidRDefault="00C30FF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305816"/>
    <w:rsid w:val="000264A1"/>
    <w:rsid w:val="000A0459"/>
    <w:rsid w:val="000E458A"/>
    <w:rsid w:val="00103716"/>
    <w:rsid w:val="00107C9E"/>
    <w:rsid w:val="00110913"/>
    <w:rsid w:val="001532FF"/>
    <w:rsid w:val="001A74C7"/>
    <w:rsid w:val="001E02D0"/>
    <w:rsid w:val="002338E2"/>
    <w:rsid w:val="002413ED"/>
    <w:rsid w:val="0024625E"/>
    <w:rsid w:val="002547DB"/>
    <w:rsid w:val="00255389"/>
    <w:rsid w:val="002773F3"/>
    <w:rsid w:val="002915FE"/>
    <w:rsid w:val="002952FE"/>
    <w:rsid w:val="002B1A99"/>
    <w:rsid w:val="002C5548"/>
    <w:rsid w:val="002E00DB"/>
    <w:rsid w:val="00305816"/>
    <w:rsid w:val="00345CC2"/>
    <w:rsid w:val="00360813"/>
    <w:rsid w:val="003B3BEC"/>
    <w:rsid w:val="003C6B88"/>
    <w:rsid w:val="003E51E3"/>
    <w:rsid w:val="00431467"/>
    <w:rsid w:val="004419CF"/>
    <w:rsid w:val="00443DB3"/>
    <w:rsid w:val="00445CB8"/>
    <w:rsid w:val="004573E9"/>
    <w:rsid w:val="0049353A"/>
    <w:rsid w:val="004D74BD"/>
    <w:rsid w:val="004F5D1E"/>
    <w:rsid w:val="00553E92"/>
    <w:rsid w:val="00560BC8"/>
    <w:rsid w:val="00566159"/>
    <w:rsid w:val="00597255"/>
    <w:rsid w:val="005A40B2"/>
    <w:rsid w:val="005B7ADC"/>
    <w:rsid w:val="005D10C8"/>
    <w:rsid w:val="006043AE"/>
    <w:rsid w:val="00607111"/>
    <w:rsid w:val="00607561"/>
    <w:rsid w:val="006100A0"/>
    <w:rsid w:val="006325DE"/>
    <w:rsid w:val="006554C8"/>
    <w:rsid w:val="00695A0C"/>
    <w:rsid w:val="006977AC"/>
    <w:rsid w:val="006A01E1"/>
    <w:rsid w:val="006A61F5"/>
    <w:rsid w:val="006E4E3D"/>
    <w:rsid w:val="006F074B"/>
    <w:rsid w:val="006F20F4"/>
    <w:rsid w:val="0072212A"/>
    <w:rsid w:val="00740E77"/>
    <w:rsid w:val="00754951"/>
    <w:rsid w:val="007D7217"/>
    <w:rsid w:val="007F0189"/>
    <w:rsid w:val="008558B9"/>
    <w:rsid w:val="00865409"/>
    <w:rsid w:val="008938F6"/>
    <w:rsid w:val="00896176"/>
    <w:rsid w:val="008B01BC"/>
    <w:rsid w:val="008D46B8"/>
    <w:rsid w:val="008F6EE7"/>
    <w:rsid w:val="00902CCC"/>
    <w:rsid w:val="0090785B"/>
    <w:rsid w:val="009156D6"/>
    <w:rsid w:val="00954FCC"/>
    <w:rsid w:val="00995443"/>
    <w:rsid w:val="009A7490"/>
    <w:rsid w:val="009C3F06"/>
    <w:rsid w:val="009F047A"/>
    <w:rsid w:val="00A35E43"/>
    <w:rsid w:val="00AA05FA"/>
    <w:rsid w:val="00AD25E1"/>
    <w:rsid w:val="00AF2F02"/>
    <w:rsid w:val="00B41D76"/>
    <w:rsid w:val="00B57464"/>
    <w:rsid w:val="00B80802"/>
    <w:rsid w:val="00B813A3"/>
    <w:rsid w:val="00B86278"/>
    <w:rsid w:val="00B91FFF"/>
    <w:rsid w:val="00BC6166"/>
    <w:rsid w:val="00BE1488"/>
    <w:rsid w:val="00BE2CF8"/>
    <w:rsid w:val="00BE40F6"/>
    <w:rsid w:val="00C30FFB"/>
    <w:rsid w:val="00C545C1"/>
    <w:rsid w:val="00C715DB"/>
    <w:rsid w:val="00C87494"/>
    <w:rsid w:val="00CA25A9"/>
    <w:rsid w:val="00CC1C61"/>
    <w:rsid w:val="00CD0DB2"/>
    <w:rsid w:val="00CD3202"/>
    <w:rsid w:val="00CD64E9"/>
    <w:rsid w:val="00CE020C"/>
    <w:rsid w:val="00CF2EFA"/>
    <w:rsid w:val="00CF3F36"/>
    <w:rsid w:val="00D02DA2"/>
    <w:rsid w:val="00D30594"/>
    <w:rsid w:val="00D331F1"/>
    <w:rsid w:val="00D50E06"/>
    <w:rsid w:val="00D904B4"/>
    <w:rsid w:val="00D93ADC"/>
    <w:rsid w:val="00DD3A1D"/>
    <w:rsid w:val="00DE3585"/>
    <w:rsid w:val="00DF728E"/>
    <w:rsid w:val="00DF7ACF"/>
    <w:rsid w:val="00E201FB"/>
    <w:rsid w:val="00E4071E"/>
    <w:rsid w:val="00EA236F"/>
    <w:rsid w:val="00ED12A8"/>
    <w:rsid w:val="00ED36E7"/>
    <w:rsid w:val="00EF2961"/>
    <w:rsid w:val="00F03BFA"/>
    <w:rsid w:val="00F26A80"/>
    <w:rsid w:val="00F27354"/>
    <w:rsid w:val="00F75B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61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0A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nhideWhenUsed/>
    <w:rsid w:val="00607561"/>
    <w:pPr>
      <w:spacing w:before="60" w:after="120" w:line="312" w:lineRule="auto"/>
      <w:jc w:val="left"/>
    </w:pPr>
    <w:rPr>
      <w:rFonts w:eastAsia="Calibri"/>
      <w:sz w:val="26"/>
      <w:szCs w:val="22"/>
    </w:rPr>
  </w:style>
  <w:style w:type="character" w:customStyle="1" w:styleId="BodyTextChar">
    <w:name w:val="Body Text Char"/>
    <w:basedOn w:val="DefaultParagraphFont"/>
    <w:link w:val="BodyText"/>
    <w:rsid w:val="00607561"/>
    <w:rPr>
      <w:rFonts w:eastAsia="Calibri"/>
      <w:sz w:val="26"/>
      <w:szCs w:val="22"/>
    </w:rPr>
  </w:style>
  <w:style w:type="paragraph" w:styleId="Header">
    <w:name w:val="header"/>
    <w:basedOn w:val="Normal"/>
    <w:link w:val="HeaderChar"/>
    <w:uiPriority w:val="99"/>
    <w:rsid w:val="00C30FFB"/>
    <w:pPr>
      <w:tabs>
        <w:tab w:val="center" w:pos="4680"/>
        <w:tab w:val="right" w:pos="9360"/>
      </w:tabs>
    </w:pPr>
  </w:style>
  <w:style w:type="character" w:customStyle="1" w:styleId="HeaderChar">
    <w:name w:val="Header Char"/>
    <w:basedOn w:val="DefaultParagraphFont"/>
    <w:link w:val="Header"/>
    <w:uiPriority w:val="99"/>
    <w:rsid w:val="00C30FFB"/>
  </w:style>
  <w:style w:type="paragraph" w:styleId="Footer">
    <w:name w:val="footer"/>
    <w:basedOn w:val="Normal"/>
    <w:link w:val="FooterChar"/>
    <w:rsid w:val="00C30FFB"/>
    <w:pPr>
      <w:tabs>
        <w:tab w:val="center" w:pos="4680"/>
        <w:tab w:val="right" w:pos="9360"/>
      </w:tabs>
    </w:pPr>
  </w:style>
  <w:style w:type="character" w:customStyle="1" w:styleId="FooterChar">
    <w:name w:val="Footer Char"/>
    <w:basedOn w:val="DefaultParagraphFont"/>
    <w:link w:val="Footer"/>
    <w:rsid w:val="00C30F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6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0A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nhideWhenUsed/>
    <w:rsid w:val="00607561"/>
    <w:pPr>
      <w:spacing w:before="60" w:after="120" w:line="312" w:lineRule="auto"/>
      <w:jc w:val="left"/>
    </w:pPr>
    <w:rPr>
      <w:rFonts w:eastAsia="Calibri"/>
      <w:sz w:val="26"/>
      <w:szCs w:val="22"/>
    </w:rPr>
  </w:style>
  <w:style w:type="character" w:customStyle="1" w:styleId="BodyTextChar">
    <w:name w:val="Body Text Char"/>
    <w:basedOn w:val="DefaultParagraphFont"/>
    <w:link w:val="BodyText"/>
    <w:rsid w:val="00607561"/>
    <w:rPr>
      <w:rFonts w:eastAsia="Calibri"/>
      <w:sz w:val="26"/>
      <w:szCs w:val="22"/>
    </w:rPr>
  </w:style>
  <w:style w:type="paragraph" w:styleId="Header">
    <w:name w:val="header"/>
    <w:basedOn w:val="Normal"/>
    <w:link w:val="HeaderChar"/>
    <w:uiPriority w:val="99"/>
    <w:rsid w:val="00C30FFB"/>
    <w:pPr>
      <w:tabs>
        <w:tab w:val="center" w:pos="4680"/>
        <w:tab w:val="right" w:pos="9360"/>
      </w:tabs>
    </w:pPr>
  </w:style>
  <w:style w:type="character" w:customStyle="1" w:styleId="HeaderChar">
    <w:name w:val="Header Char"/>
    <w:basedOn w:val="DefaultParagraphFont"/>
    <w:link w:val="Header"/>
    <w:uiPriority w:val="99"/>
    <w:rsid w:val="00C30FFB"/>
  </w:style>
  <w:style w:type="paragraph" w:styleId="Footer">
    <w:name w:val="footer"/>
    <w:basedOn w:val="Normal"/>
    <w:link w:val="FooterChar"/>
    <w:rsid w:val="00C30FFB"/>
    <w:pPr>
      <w:tabs>
        <w:tab w:val="center" w:pos="4680"/>
        <w:tab w:val="right" w:pos="9360"/>
      </w:tabs>
    </w:pPr>
  </w:style>
  <w:style w:type="character" w:customStyle="1" w:styleId="FooterChar">
    <w:name w:val="Footer Char"/>
    <w:basedOn w:val="DefaultParagraphFont"/>
    <w:link w:val="Footer"/>
    <w:rsid w:val="00C30F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42648-54F0-439A-8FA0-889678829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ASEAN</cp:lastModifiedBy>
  <cp:revision>16</cp:revision>
  <cp:lastPrinted>2021-01-13T03:41:00Z</cp:lastPrinted>
  <dcterms:created xsi:type="dcterms:W3CDTF">2022-01-07T00:41:00Z</dcterms:created>
  <dcterms:modified xsi:type="dcterms:W3CDTF">2023-01-04T10:42:00Z</dcterms:modified>
</cp:coreProperties>
</file>